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C113A">
      <w:pPr>
        <w:pStyle w:val="2"/>
        <w:spacing w:before="120" w:after="120" w:line="280" w:lineRule="exact"/>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C113A">
      <w:pPr>
        <w:tabs>
          <w:tab w:val="num" w:pos="720"/>
        </w:tabs>
        <w:spacing w:before="120" w:after="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642BB579" w:rsidR="009B37F9" w:rsidRPr="000C0DBF" w:rsidRDefault="009B37F9" w:rsidP="003F7B26">
      <w:pPr>
        <w:tabs>
          <w:tab w:val="left" w:pos="142"/>
        </w:tabs>
        <w:spacing w:before="60"/>
        <w:ind w:firstLine="709"/>
        <w:jc w:val="both"/>
        <w:rPr>
          <w:sz w:val="30"/>
          <w:szCs w:val="30"/>
        </w:rPr>
      </w:pPr>
      <w:r w:rsidRPr="000C0DBF">
        <w:rPr>
          <w:sz w:val="30"/>
          <w:szCs w:val="30"/>
        </w:rPr>
        <w:t xml:space="preserve">Осуществлена первая оценка валового регионального продукта </w:t>
      </w:r>
      <w:r w:rsidR="000B427C">
        <w:rPr>
          <w:sz w:val="30"/>
          <w:szCs w:val="30"/>
        </w:rPr>
        <w:br/>
      </w:r>
      <w:r w:rsidRPr="000C0DBF">
        <w:rPr>
          <w:sz w:val="30"/>
          <w:szCs w:val="30"/>
        </w:rPr>
        <w:t xml:space="preserve">за </w:t>
      </w:r>
      <w:r w:rsidR="005E07D9" w:rsidRPr="005E07D9">
        <w:rPr>
          <w:sz w:val="30"/>
          <w:szCs w:val="30"/>
        </w:rPr>
        <w:t>I полугоди</w:t>
      </w:r>
      <w:r w:rsidR="005E07D9">
        <w:rPr>
          <w:sz w:val="30"/>
          <w:szCs w:val="30"/>
        </w:rPr>
        <w:t>е</w:t>
      </w:r>
      <w:r w:rsidR="00DA5C7A">
        <w:rPr>
          <w:sz w:val="30"/>
          <w:szCs w:val="30"/>
        </w:rPr>
        <w:t> </w:t>
      </w:r>
      <w:r w:rsidR="001C58DA" w:rsidRPr="000C0DBF">
        <w:rPr>
          <w:sz w:val="30"/>
          <w:szCs w:val="30"/>
        </w:rPr>
        <w:t>202</w:t>
      </w:r>
      <w:r w:rsidR="00B245F7" w:rsidRPr="000C0DBF">
        <w:rPr>
          <w:sz w:val="30"/>
          <w:szCs w:val="30"/>
        </w:rPr>
        <w:t>6</w:t>
      </w:r>
      <w:r w:rsidR="00987965" w:rsidRPr="000C0DBF">
        <w:rPr>
          <w:sz w:val="30"/>
          <w:szCs w:val="30"/>
          <w:lang w:val="en-US"/>
        </w:rPr>
        <w:t> </w:t>
      </w:r>
      <w:r w:rsidRPr="000C0DBF">
        <w:rPr>
          <w:sz w:val="30"/>
          <w:szCs w:val="30"/>
        </w:rPr>
        <w:t xml:space="preserve">г. Объем ВРП в </w:t>
      </w:r>
      <w:r w:rsidR="005E07D9" w:rsidRPr="005E07D9">
        <w:rPr>
          <w:sz w:val="30"/>
          <w:szCs w:val="30"/>
        </w:rPr>
        <w:t>I полугодии</w:t>
      </w:r>
      <w:r w:rsidR="00DA5C7A">
        <w:rPr>
          <w:sz w:val="30"/>
          <w:szCs w:val="30"/>
        </w:rPr>
        <w:t> </w:t>
      </w:r>
      <w:r w:rsidR="001C58DA" w:rsidRPr="000C0DBF">
        <w:rPr>
          <w:sz w:val="30"/>
          <w:szCs w:val="30"/>
        </w:rPr>
        <w:t>202</w:t>
      </w:r>
      <w:r w:rsidR="00B245F7" w:rsidRPr="000C0DBF">
        <w:rPr>
          <w:sz w:val="30"/>
          <w:szCs w:val="30"/>
        </w:rPr>
        <w:t>6</w:t>
      </w:r>
      <w:r w:rsidR="001C58DA" w:rsidRPr="000C0DBF">
        <w:rPr>
          <w:sz w:val="30"/>
          <w:szCs w:val="30"/>
          <w:lang w:val="en-US"/>
        </w:rPr>
        <w:t> </w:t>
      </w:r>
      <w:r w:rsidR="001C58DA" w:rsidRPr="000C0DBF">
        <w:rPr>
          <w:sz w:val="30"/>
          <w:szCs w:val="30"/>
        </w:rPr>
        <w:t>г</w:t>
      </w:r>
      <w:r w:rsidR="00B245F7" w:rsidRPr="000C0DBF">
        <w:rPr>
          <w:sz w:val="30"/>
          <w:szCs w:val="30"/>
        </w:rPr>
        <w:t>.</w:t>
      </w:r>
      <w:r w:rsidR="001C58DA" w:rsidRPr="000C0DBF">
        <w:rPr>
          <w:sz w:val="30"/>
          <w:szCs w:val="30"/>
        </w:rPr>
        <w:t xml:space="preserve"> </w:t>
      </w:r>
      <w:r w:rsidRPr="000C0DBF">
        <w:rPr>
          <w:sz w:val="30"/>
          <w:szCs w:val="30"/>
        </w:rPr>
        <w:t xml:space="preserve">в текущих ценах </w:t>
      </w:r>
      <w:r w:rsidRPr="008C113A">
        <w:rPr>
          <w:spacing w:val="-2"/>
          <w:sz w:val="30"/>
          <w:szCs w:val="30"/>
        </w:rPr>
        <w:t>сложился в сумме</w:t>
      </w:r>
      <w:r w:rsidR="00B245F7" w:rsidRPr="008C113A">
        <w:rPr>
          <w:spacing w:val="-2"/>
          <w:sz w:val="30"/>
          <w:szCs w:val="30"/>
        </w:rPr>
        <w:t xml:space="preserve"> </w:t>
      </w:r>
      <w:r w:rsidR="005E07D9" w:rsidRPr="008C113A">
        <w:rPr>
          <w:spacing w:val="-2"/>
          <w:sz w:val="30"/>
          <w:szCs w:val="30"/>
        </w:rPr>
        <w:t>17 023,8</w:t>
      </w:r>
      <w:r w:rsidR="000C3763" w:rsidRPr="008C113A">
        <w:rPr>
          <w:spacing w:val="-2"/>
          <w:sz w:val="30"/>
          <w:szCs w:val="30"/>
        </w:rPr>
        <w:t> </w:t>
      </w:r>
      <w:r w:rsidR="006E0EF0" w:rsidRPr="008C113A">
        <w:rPr>
          <w:spacing w:val="-2"/>
          <w:sz w:val="30"/>
          <w:szCs w:val="30"/>
        </w:rPr>
        <w:t>млн. </w:t>
      </w:r>
      <w:r w:rsidRPr="008C113A">
        <w:rPr>
          <w:spacing w:val="-2"/>
          <w:sz w:val="30"/>
          <w:szCs w:val="30"/>
        </w:rPr>
        <w:t>рублей. Темп ВРП</w:t>
      </w:r>
      <w:r w:rsidR="00785CA7" w:rsidRPr="008C113A">
        <w:rPr>
          <w:spacing w:val="-2"/>
          <w:sz w:val="30"/>
          <w:szCs w:val="30"/>
        </w:rPr>
        <w:t xml:space="preserve"> </w:t>
      </w:r>
      <w:r w:rsidRPr="008C113A">
        <w:rPr>
          <w:spacing w:val="-2"/>
          <w:sz w:val="30"/>
          <w:szCs w:val="30"/>
        </w:rPr>
        <w:t>за</w:t>
      </w:r>
      <w:r w:rsidR="00B245F7" w:rsidRPr="008C113A">
        <w:rPr>
          <w:spacing w:val="-2"/>
          <w:sz w:val="30"/>
          <w:szCs w:val="30"/>
        </w:rPr>
        <w:t xml:space="preserve"> </w:t>
      </w:r>
      <w:r w:rsidR="005E07D9" w:rsidRPr="008C113A">
        <w:rPr>
          <w:spacing w:val="-2"/>
          <w:sz w:val="30"/>
          <w:szCs w:val="30"/>
        </w:rPr>
        <w:t>I полугодие</w:t>
      </w:r>
      <w:r w:rsidR="00B245F7" w:rsidRPr="008C113A">
        <w:rPr>
          <w:spacing w:val="-2"/>
          <w:sz w:val="30"/>
          <w:szCs w:val="30"/>
        </w:rPr>
        <w:t> </w:t>
      </w:r>
      <w:r w:rsidR="001C58DA" w:rsidRPr="008C113A">
        <w:rPr>
          <w:spacing w:val="-2"/>
          <w:sz w:val="30"/>
          <w:szCs w:val="30"/>
        </w:rPr>
        <w:t>202</w:t>
      </w:r>
      <w:r w:rsidR="004475D7" w:rsidRPr="008C113A">
        <w:rPr>
          <w:spacing w:val="-2"/>
          <w:sz w:val="30"/>
          <w:szCs w:val="30"/>
        </w:rPr>
        <w:t>6</w:t>
      </w:r>
      <w:r w:rsidR="00003053" w:rsidRPr="008C113A">
        <w:rPr>
          <w:spacing w:val="-2"/>
          <w:sz w:val="30"/>
          <w:szCs w:val="30"/>
        </w:rPr>
        <w:t> </w:t>
      </w:r>
      <w:r w:rsidR="001C58DA" w:rsidRPr="008C113A">
        <w:rPr>
          <w:spacing w:val="-2"/>
          <w:sz w:val="30"/>
          <w:szCs w:val="30"/>
        </w:rPr>
        <w:t>г</w:t>
      </w:r>
      <w:r w:rsidR="00B245F7" w:rsidRPr="000C0DBF">
        <w:rPr>
          <w:sz w:val="30"/>
          <w:szCs w:val="30"/>
        </w:rPr>
        <w:t>.</w:t>
      </w:r>
      <w:r w:rsidR="00361BF4" w:rsidRPr="000C0DBF">
        <w:rPr>
          <w:sz w:val="30"/>
          <w:szCs w:val="30"/>
        </w:rPr>
        <w:t xml:space="preserve"> </w:t>
      </w:r>
      <w:r w:rsidRPr="008C113A">
        <w:rPr>
          <w:spacing w:val="-8"/>
          <w:sz w:val="30"/>
          <w:szCs w:val="30"/>
        </w:rPr>
        <w:t>в сопоставимых ценах</w:t>
      </w:r>
      <w:r w:rsidR="008D0EEB" w:rsidRPr="008C113A">
        <w:rPr>
          <w:spacing w:val="-8"/>
          <w:sz w:val="30"/>
          <w:szCs w:val="30"/>
        </w:rPr>
        <w:t xml:space="preserve"> </w:t>
      </w:r>
      <w:r w:rsidRPr="008C113A">
        <w:rPr>
          <w:spacing w:val="-8"/>
          <w:sz w:val="30"/>
          <w:szCs w:val="30"/>
        </w:rPr>
        <w:t xml:space="preserve">составил </w:t>
      </w:r>
      <w:r w:rsidR="00ED0A47" w:rsidRPr="008C113A">
        <w:rPr>
          <w:spacing w:val="-8"/>
          <w:sz w:val="30"/>
          <w:szCs w:val="30"/>
        </w:rPr>
        <w:t>10</w:t>
      </w:r>
      <w:r w:rsidR="005E07D9" w:rsidRPr="008C113A">
        <w:rPr>
          <w:spacing w:val="-8"/>
          <w:sz w:val="30"/>
          <w:szCs w:val="30"/>
        </w:rPr>
        <w:t>3</w:t>
      </w:r>
      <w:r w:rsidR="00ED0A47" w:rsidRPr="008C113A">
        <w:rPr>
          <w:spacing w:val="-8"/>
          <w:sz w:val="30"/>
          <w:szCs w:val="30"/>
        </w:rPr>
        <w:t>,</w:t>
      </w:r>
      <w:r w:rsidR="005E07D9" w:rsidRPr="008C113A">
        <w:rPr>
          <w:spacing w:val="-8"/>
          <w:sz w:val="30"/>
          <w:szCs w:val="30"/>
        </w:rPr>
        <w:t>4</w:t>
      </w:r>
      <w:r w:rsidRPr="008C113A">
        <w:rPr>
          <w:spacing w:val="-8"/>
          <w:sz w:val="30"/>
          <w:szCs w:val="30"/>
        </w:rPr>
        <w:t>%</w:t>
      </w:r>
      <w:r w:rsidR="00ED7987">
        <w:rPr>
          <w:spacing w:val="-8"/>
          <w:sz w:val="30"/>
          <w:szCs w:val="30"/>
        </w:rPr>
        <w:t>.</w:t>
      </w:r>
    </w:p>
    <w:p w14:paraId="4A5686DF" w14:textId="2414BA75" w:rsidR="00710E30" w:rsidRPr="00AE31CB" w:rsidRDefault="002C1019" w:rsidP="00ED7987">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71F40215" w:rsidR="002F4BFC" w:rsidRDefault="00D27F65" w:rsidP="00870599">
      <w:pPr>
        <w:pStyle w:val="20"/>
        <w:spacing w:line="260" w:lineRule="exact"/>
        <w:ind w:firstLine="0"/>
        <w:jc w:val="center"/>
        <w:rPr>
          <w:rFonts w:ascii="Arial" w:hAnsi="Arial" w:cs="Arial"/>
          <w:i/>
          <w:sz w:val="22"/>
          <w:szCs w:val="22"/>
        </w:rPr>
      </w:pPr>
      <w:r>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2.2pt;margin-top:30.85pt;width:469.1pt;height:134.8pt;z-index:251660288;mso-position-horizontal-relative:text;mso-position-vertical-relative:text">
            <v:imagedata r:id="rId8" o:title=""/>
            <w10:wrap type="square"/>
          </v:shape>
          <o:OLEObject Type="Embed" ProgID="MSGraph.Chart.8" ShapeID="_x0000_s1330" DrawAspect="Content" ObjectID="_1846394679" r:id="rId9">
            <o:FieldCodes>\s</o:FieldCodes>
          </o:OLEObject>
        </w:object>
      </w:r>
      <w:r w:rsidR="008A126B">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6D1D3F0B">
                <wp:simplePos x="0" y="0"/>
                <wp:positionH relativeFrom="column">
                  <wp:posOffset>4629785</wp:posOffset>
                </wp:positionH>
                <wp:positionV relativeFrom="paragraph">
                  <wp:posOffset>1908810</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73B77FC3"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r w:rsidR="00697092" w:rsidRPr="00697092">
                              <w:rPr>
                                <w:rFonts w:ascii="Arial" w:hAnsi="Arial"/>
                                <w:b/>
                                <w:bCs/>
                                <w:color w:val="FF0000"/>
                                <w:sz w:val="18"/>
                                <w:szCs w:val="18"/>
                                <w:vertAlign w:val="superscript"/>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364.55pt;margin-top:150.3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kW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" filled="f" stroked="f">
                <v:textbox>
                  <w:txbxContent>
                    <w:p w14:paraId="348BD005" w14:textId="73B77FC3"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r w:rsidR="00697092" w:rsidRPr="00697092">
                        <w:rPr>
                          <w:rFonts w:ascii="Arial" w:hAnsi="Arial"/>
                          <w:b/>
                          <w:bCs/>
                          <w:color w:val="FF0000"/>
                          <w:sz w:val="18"/>
                          <w:szCs w:val="18"/>
                          <w:vertAlign w:val="superscript"/>
                        </w:rPr>
                        <w:t>1)</w:t>
                      </w:r>
                    </w:p>
                  </w:txbxContent>
                </v:textbox>
              </v:shape>
            </w:pict>
          </mc:Fallback>
        </mc:AlternateContent>
      </w:r>
      <w:r w:rsidR="008A126B">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215EA31A">
                <wp:simplePos x="0" y="0"/>
                <wp:positionH relativeFrom="column">
                  <wp:posOffset>1821815</wp:posOffset>
                </wp:positionH>
                <wp:positionV relativeFrom="paragraph">
                  <wp:posOffset>1922780</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43.45pt;margin-top:151.4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QNug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42832570" w:rsidR="0075780B" w:rsidRPr="005E256F" w:rsidRDefault="0075780B" w:rsidP="00ED7987">
      <w:pPr>
        <w:tabs>
          <w:tab w:val="left" w:pos="-142"/>
          <w:tab w:val="left" w:pos="142"/>
        </w:tabs>
        <w:spacing w:before="24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88"/>
        <w:gridCol w:w="1347"/>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8C6EDC">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10CB7819" w:rsidR="001C2434" w:rsidRPr="00D25251" w:rsidRDefault="00077E59" w:rsidP="008C6EDC">
            <w:pPr>
              <w:tabs>
                <w:tab w:val="left" w:pos="743"/>
                <w:tab w:val="left" w:pos="2765"/>
              </w:tabs>
              <w:spacing w:before="60" w:after="60" w:line="220" w:lineRule="exact"/>
              <w:ind w:left="-113" w:right="-113"/>
              <w:jc w:val="center"/>
              <w:rPr>
                <w:sz w:val="23"/>
                <w:szCs w:val="23"/>
              </w:rPr>
            </w:pPr>
            <w:r w:rsidRPr="00077E59">
              <w:rPr>
                <w:sz w:val="23"/>
                <w:szCs w:val="23"/>
              </w:rPr>
              <w:t>I полугодие</w:t>
            </w:r>
            <w:r w:rsidR="008614B0" w:rsidRPr="008614B0">
              <w:rPr>
                <w:sz w:val="23"/>
                <w:szCs w:val="23"/>
              </w:rPr>
              <w:t xml:space="preserve">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8C6EDC">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8C6EDC">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3E50A24C" w:rsidR="001C2434" w:rsidRPr="00D25251" w:rsidRDefault="001C2434" w:rsidP="008C6EDC">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077E59" w:rsidRPr="00077E59">
              <w:rPr>
                <w:sz w:val="23"/>
                <w:szCs w:val="23"/>
              </w:rPr>
              <w:t>I полугоди</w:t>
            </w:r>
            <w:r w:rsidR="00077E59">
              <w:rPr>
                <w:sz w:val="23"/>
                <w:szCs w:val="23"/>
              </w:rPr>
              <w:t>ю</w:t>
            </w:r>
            <w:r w:rsidR="00077E59" w:rsidRPr="00077E59">
              <w:rPr>
                <w:sz w:val="23"/>
                <w:szCs w:val="23"/>
              </w:rPr>
              <w:t xml:space="preserve">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03CC5">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88"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EB07FD" w:rsidRPr="00D25251" w14:paraId="627C0D92" w14:textId="77777777" w:rsidTr="00A72925">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EB07FD" w:rsidRPr="00D25251" w:rsidRDefault="00EB07FD" w:rsidP="008C6EDC">
            <w:pPr>
              <w:pStyle w:val="1"/>
              <w:keepNext w:val="0"/>
              <w:widowControl w:val="0"/>
              <w:tabs>
                <w:tab w:val="left" w:pos="356"/>
              </w:tabs>
              <w:suppressAutoHyphens/>
              <w:spacing w:before="32" w:after="32" w:line="210" w:lineRule="exact"/>
              <w:jc w:val="left"/>
              <w:rPr>
                <w:b/>
                <w:bCs/>
                <w:sz w:val="23"/>
                <w:szCs w:val="23"/>
                <w:u w:val="none"/>
              </w:rPr>
            </w:pPr>
            <w:r w:rsidRPr="00D25251">
              <w:rPr>
                <w:b/>
                <w:bCs/>
                <w:sz w:val="23"/>
                <w:szCs w:val="23"/>
                <w:u w:val="none"/>
              </w:rPr>
              <w:t>Валовой региональный продукт</w:t>
            </w:r>
          </w:p>
        </w:tc>
        <w:tc>
          <w:tcPr>
            <w:tcW w:w="1488" w:type="dxa"/>
            <w:tcBorders>
              <w:top w:val="nil"/>
              <w:left w:val="single" w:sz="4" w:space="0" w:color="auto"/>
              <w:bottom w:val="nil"/>
              <w:right w:val="single" w:sz="4" w:space="0" w:color="auto"/>
            </w:tcBorders>
            <w:noWrap/>
          </w:tcPr>
          <w:p w14:paraId="52909BD9" w14:textId="77BE72CA" w:rsidR="00EB07FD" w:rsidRPr="00D25251" w:rsidRDefault="008F61B4"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8F61B4">
              <w:rPr>
                <w:b/>
                <w:sz w:val="23"/>
                <w:szCs w:val="23"/>
              </w:rPr>
              <w:t>17 023,8</w:t>
            </w:r>
          </w:p>
        </w:tc>
        <w:tc>
          <w:tcPr>
            <w:tcW w:w="1347" w:type="dxa"/>
            <w:tcBorders>
              <w:top w:val="nil"/>
              <w:left w:val="single" w:sz="4" w:space="0" w:color="auto"/>
              <w:bottom w:val="nil"/>
              <w:right w:val="single" w:sz="4" w:space="0" w:color="auto"/>
            </w:tcBorders>
            <w:noWrap/>
          </w:tcPr>
          <w:p w14:paraId="10B7C487" w14:textId="41ACC9A1" w:rsidR="00EB07FD" w:rsidRPr="00D25251" w:rsidRDefault="00EB07FD"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EB07FD">
              <w:rPr>
                <w:b/>
                <w:sz w:val="23"/>
                <w:szCs w:val="23"/>
              </w:rPr>
              <w:t>100</w:t>
            </w:r>
          </w:p>
        </w:tc>
        <w:tc>
          <w:tcPr>
            <w:tcW w:w="1838" w:type="dxa"/>
            <w:tcBorders>
              <w:top w:val="nil"/>
              <w:left w:val="single" w:sz="4" w:space="0" w:color="auto"/>
              <w:bottom w:val="nil"/>
              <w:right w:val="single" w:sz="4" w:space="0" w:color="auto"/>
            </w:tcBorders>
            <w:noWrap/>
          </w:tcPr>
          <w:p w14:paraId="74FB29B5" w14:textId="30189831" w:rsidR="00EB07FD" w:rsidRPr="00D25251" w:rsidRDefault="00EB07FD" w:rsidP="008C6EDC">
            <w:pPr>
              <w:widowControl w:val="0"/>
              <w:tabs>
                <w:tab w:val="left" w:pos="2765"/>
              </w:tabs>
              <w:suppressAutoHyphens/>
              <w:spacing w:before="32" w:after="32" w:line="210" w:lineRule="exact"/>
              <w:ind w:left="-57" w:right="227"/>
              <w:jc w:val="right"/>
              <w:rPr>
                <w:b/>
                <w:sz w:val="23"/>
                <w:szCs w:val="23"/>
              </w:rPr>
            </w:pPr>
            <w:r w:rsidRPr="00EB07FD">
              <w:rPr>
                <w:b/>
                <w:sz w:val="23"/>
                <w:szCs w:val="23"/>
              </w:rPr>
              <w:t>10</w:t>
            </w:r>
            <w:r w:rsidR="00077E59">
              <w:rPr>
                <w:b/>
                <w:sz w:val="23"/>
                <w:szCs w:val="23"/>
              </w:rPr>
              <w:t>3</w:t>
            </w:r>
            <w:r w:rsidRPr="00EB07FD">
              <w:rPr>
                <w:b/>
                <w:sz w:val="23"/>
                <w:szCs w:val="23"/>
              </w:rPr>
              <w:t>,</w:t>
            </w:r>
            <w:r w:rsidR="00077E59">
              <w:rPr>
                <w:b/>
                <w:sz w:val="23"/>
                <w:szCs w:val="23"/>
              </w:rPr>
              <w:t>4</w:t>
            </w:r>
          </w:p>
        </w:tc>
      </w:tr>
      <w:tr w:rsidR="00EB07FD" w:rsidRPr="00D25251" w14:paraId="448834CD"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EB07FD" w:rsidRPr="00D25251" w:rsidRDefault="00EB07FD" w:rsidP="008C6EDC">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в том числе:</w:t>
            </w:r>
          </w:p>
        </w:tc>
        <w:tc>
          <w:tcPr>
            <w:tcW w:w="1488" w:type="dxa"/>
            <w:tcBorders>
              <w:top w:val="nil"/>
              <w:left w:val="single" w:sz="4" w:space="0" w:color="auto"/>
              <w:bottom w:val="nil"/>
              <w:right w:val="single" w:sz="4" w:space="0" w:color="auto"/>
            </w:tcBorders>
            <w:noWrap/>
          </w:tcPr>
          <w:p w14:paraId="3E4FA368" w14:textId="77777777" w:rsidR="00EB07FD" w:rsidRPr="00D25251" w:rsidRDefault="00EB07FD" w:rsidP="008C6EDC">
            <w:pPr>
              <w:pStyle w:val="1"/>
              <w:keepNext w:val="0"/>
              <w:widowControl w:val="0"/>
              <w:tabs>
                <w:tab w:val="left" w:pos="356"/>
              </w:tabs>
              <w:suppressAutoHyphens/>
              <w:spacing w:before="32" w:after="32" w:line="21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tcPr>
          <w:p w14:paraId="103C977D" w14:textId="77777777" w:rsidR="00EB07FD" w:rsidRPr="0013538B" w:rsidRDefault="00EB07FD" w:rsidP="008C6EDC">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F8C4D8E" w14:textId="77777777" w:rsidR="00EB07FD" w:rsidRPr="00D25251" w:rsidRDefault="00EB07FD" w:rsidP="008C6EDC">
            <w:pPr>
              <w:pStyle w:val="1"/>
              <w:keepNext w:val="0"/>
              <w:widowControl w:val="0"/>
              <w:tabs>
                <w:tab w:val="left" w:pos="356"/>
              </w:tabs>
              <w:suppressAutoHyphens/>
              <w:spacing w:before="32" w:after="32" w:line="210" w:lineRule="exact"/>
              <w:ind w:left="499" w:right="227"/>
              <w:jc w:val="left"/>
              <w:rPr>
                <w:sz w:val="23"/>
                <w:szCs w:val="23"/>
                <w:u w:val="none"/>
              </w:rPr>
            </w:pPr>
          </w:p>
        </w:tc>
      </w:tr>
      <w:tr w:rsidR="00EB07FD" w:rsidRPr="00D25251" w14:paraId="79174E59"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EB07FD" w:rsidRPr="00D25251" w:rsidRDefault="00EB07FD" w:rsidP="008C6EDC">
            <w:pPr>
              <w:pStyle w:val="1"/>
              <w:keepNext w:val="0"/>
              <w:widowControl w:val="0"/>
              <w:tabs>
                <w:tab w:val="left" w:pos="214"/>
              </w:tabs>
              <w:suppressAutoHyphens/>
              <w:spacing w:before="32" w:after="32" w:line="210" w:lineRule="exact"/>
              <w:ind w:left="170"/>
              <w:jc w:val="left"/>
              <w:rPr>
                <w:b/>
                <w:sz w:val="23"/>
                <w:szCs w:val="23"/>
                <w:u w:val="none"/>
              </w:rPr>
            </w:pPr>
            <w:r w:rsidRPr="00D25251">
              <w:rPr>
                <w:b/>
                <w:sz w:val="23"/>
                <w:szCs w:val="23"/>
                <w:u w:val="none"/>
              </w:rPr>
              <w:t>валовая добавленная стоимость</w:t>
            </w:r>
          </w:p>
        </w:tc>
        <w:tc>
          <w:tcPr>
            <w:tcW w:w="1488" w:type="dxa"/>
            <w:tcBorders>
              <w:top w:val="nil"/>
              <w:left w:val="single" w:sz="4" w:space="0" w:color="auto"/>
              <w:bottom w:val="nil"/>
              <w:right w:val="single" w:sz="4" w:space="0" w:color="auto"/>
            </w:tcBorders>
            <w:noWrap/>
          </w:tcPr>
          <w:p w14:paraId="195B3ED8" w14:textId="51A28FA8" w:rsidR="00EB07FD" w:rsidRPr="008F61B4" w:rsidRDefault="008F61B4"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8F61B4">
              <w:rPr>
                <w:b/>
                <w:sz w:val="23"/>
                <w:szCs w:val="23"/>
              </w:rPr>
              <w:t>15 232,4</w:t>
            </w:r>
          </w:p>
        </w:tc>
        <w:tc>
          <w:tcPr>
            <w:tcW w:w="1347" w:type="dxa"/>
            <w:tcBorders>
              <w:top w:val="nil"/>
              <w:left w:val="single" w:sz="4" w:space="0" w:color="auto"/>
              <w:bottom w:val="nil"/>
              <w:right w:val="single" w:sz="4" w:space="0" w:color="auto"/>
            </w:tcBorders>
            <w:noWrap/>
          </w:tcPr>
          <w:p w14:paraId="5C8698FE" w14:textId="15563A3B" w:rsidR="00EB07FD" w:rsidRPr="00813507" w:rsidRDefault="00813507"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813507">
              <w:rPr>
                <w:b/>
                <w:sz w:val="23"/>
                <w:szCs w:val="23"/>
              </w:rPr>
              <w:t>89,5</w:t>
            </w:r>
          </w:p>
        </w:tc>
        <w:tc>
          <w:tcPr>
            <w:tcW w:w="1838" w:type="dxa"/>
            <w:tcBorders>
              <w:top w:val="nil"/>
              <w:left w:val="single" w:sz="4" w:space="0" w:color="auto"/>
              <w:bottom w:val="nil"/>
              <w:right w:val="single" w:sz="4" w:space="0" w:color="auto"/>
            </w:tcBorders>
            <w:noWrap/>
          </w:tcPr>
          <w:p w14:paraId="32A82EC7" w14:textId="4ADF0A8D" w:rsidR="00EB07FD" w:rsidRPr="007F4E66" w:rsidRDefault="00EB07FD"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7F4E66">
              <w:rPr>
                <w:b/>
                <w:sz w:val="23"/>
                <w:szCs w:val="23"/>
              </w:rPr>
              <w:t>10</w:t>
            </w:r>
            <w:r w:rsidR="00077E59" w:rsidRPr="007F4E66">
              <w:rPr>
                <w:b/>
                <w:sz w:val="23"/>
                <w:szCs w:val="23"/>
              </w:rPr>
              <w:t>3</w:t>
            </w:r>
            <w:r w:rsidRPr="007F4E66">
              <w:rPr>
                <w:b/>
                <w:sz w:val="23"/>
                <w:szCs w:val="23"/>
              </w:rPr>
              <w:t>,</w:t>
            </w:r>
            <w:r w:rsidR="00077E59" w:rsidRPr="007F4E66">
              <w:rPr>
                <w:b/>
                <w:sz w:val="23"/>
                <w:szCs w:val="23"/>
              </w:rPr>
              <w:t>4</w:t>
            </w:r>
          </w:p>
        </w:tc>
      </w:tr>
      <w:tr w:rsidR="00EB07FD" w:rsidRPr="00D25251" w14:paraId="56526796" w14:textId="77777777" w:rsidTr="00813507">
        <w:trPr>
          <w:trHeight w:val="24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EB07FD" w:rsidRPr="00D25251" w:rsidRDefault="00EB07FD" w:rsidP="008C6EDC">
            <w:pPr>
              <w:pStyle w:val="1"/>
              <w:keepNext w:val="0"/>
              <w:widowControl w:val="0"/>
              <w:tabs>
                <w:tab w:val="left" w:pos="356"/>
              </w:tabs>
              <w:suppressAutoHyphens/>
              <w:spacing w:before="32" w:after="32" w:line="210" w:lineRule="exact"/>
              <w:ind w:left="499"/>
              <w:jc w:val="left"/>
              <w:rPr>
                <w:sz w:val="23"/>
                <w:szCs w:val="23"/>
                <w:u w:val="none"/>
              </w:rPr>
            </w:pPr>
            <w:r w:rsidRPr="00D25251">
              <w:rPr>
                <w:sz w:val="23"/>
                <w:szCs w:val="23"/>
                <w:u w:val="none"/>
              </w:rPr>
              <w:t>из нее:</w:t>
            </w:r>
          </w:p>
        </w:tc>
        <w:tc>
          <w:tcPr>
            <w:tcW w:w="1488" w:type="dxa"/>
            <w:tcBorders>
              <w:top w:val="nil"/>
              <w:left w:val="single" w:sz="4" w:space="0" w:color="auto"/>
              <w:bottom w:val="nil"/>
              <w:right w:val="single" w:sz="4" w:space="0" w:color="auto"/>
            </w:tcBorders>
            <w:noWrap/>
          </w:tcPr>
          <w:p w14:paraId="55648095" w14:textId="68E7CD12" w:rsidR="00EB07FD" w:rsidRPr="00F22975" w:rsidRDefault="00EB07FD" w:rsidP="008C6EDC">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tcPr>
          <w:p w14:paraId="0BA5C07B" w14:textId="77777777" w:rsidR="00EB07FD" w:rsidRPr="0013538B" w:rsidRDefault="00EB07FD" w:rsidP="008C6EDC">
            <w:pPr>
              <w:widowControl w:val="0"/>
              <w:tabs>
                <w:tab w:val="left" w:pos="592"/>
                <w:tab w:val="left" w:pos="762"/>
                <w:tab w:val="left" w:pos="2765"/>
              </w:tabs>
              <w:suppressAutoHyphens/>
              <w:spacing w:before="32" w:after="32" w:line="21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0D5D4D2" w14:textId="00807645" w:rsidR="00EB07FD" w:rsidRPr="00924311" w:rsidRDefault="00EB07FD" w:rsidP="008C6EDC">
            <w:pPr>
              <w:widowControl w:val="0"/>
              <w:tabs>
                <w:tab w:val="left" w:pos="592"/>
                <w:tab w:val="left" w:pos="762"/>
                <w:tab w:val="left" w:pos="2765"/>
              </w:tabs>
              <w:suppressAutoHyphens/>
              <w:spacing w:before="32" w:after="32" w:line="210" w:lineRule="exact"/>
              <w:ind w:left="-57" w:right="227"/>
              <w:jc w:val="right"/>
              <w:rPr>
                <w:sz w:val="23"/>
                <w:szCs w:val="23"/>
              </w:rPr>
            </w:pPr>
          </w:p>
        </w:tc>
      </w:tr>
      <w:tr w:rsidR="007F4E66" w:rsidRPr="00D25251" w14:paraId="0F56D2C2"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7F4E66" w:rsidRPr="00D25251" w:rsidRDefault="007F4E66" w:rsidP="008C6EDC">
            <w:pPr>
              <w:pStyle w:val="1"/>
              <w:keepNext w:val="0"/>
              <w:widowControl w:val="0"/>
              <w:tabs>
                <w:tab w:val="left" w:pos="356"/>
              </w:tabs>
              <w:suppressAutoHyphens/>
              <w:spacing w:before="32" w:after="32" w:line="210" w:lineRule="exact"/>
              <w:ind w:left="284"/>
              <w:jc w:val="left"/>
              <w:rPr>
                <w:sz w:val="23"/>
                <w:szCs w:val="23"/>
                <w:u w:val="none"/>
              </w:rPr>
            </w:pPr>
            <w:r w:rsidRPr="00D25251">
              <w:rPr>
                <w:sz w:val="23"/>
                <w:szCs w:val="23"/>
                <w:u w:val="none"/>
              </w:rPr>
              <w:t>сельское, лесное и рыбное хозяйство</w:t>
            </w:r>
          </w:p>
        </w:tc>
        <w:tc>
          <w:tcPr>
            <w:tcW w:w="1488" w:type="dxa"/>
            <w:tcBorders>
              <w:top w:val="nil"/>
              <w:left w:val="single" w:sz="4" w:space="0" w:color="auto"/>
              <w:bottom w:val="nil"/>
              <w:right w:val="single" w:sz="4" w:space="0" w:color="auto"/>
            </w:tcBorders>
            <w:noWrap/>
            <w:vAlign w:val="bottom"/>
          </w:tcPr>
          <w:p w14:paraId="2BC5EA4F" w14:textId="1FFEB9FA"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1 123,7</w:t>
            </w:r>
          </w:p>
        </w:tc>
        <w:tc>
          <w:tcPr>
            <w:tcW w:w="1347" w:type="dxa"/>
            <w:tcBorders>
              <w:top w:val="nil"/>
              <w:left w:val="single" w:sz="4" w:space="0" w:color="auto"/>
              <w:bottom w:val="nil"/>
              <w:right w:val="single" w:sz="4" w:space="0" w:color="auto"/>
            </w:tcBorders>
            <w:noWrap/>
            <w:vAlign w:val="bottom"/>
          </w:tcPr>
          <w:p w14:paraId="62BAB17D" w14:textId="72EA6D8E"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6,6</w:t>
            </w:r>
          </w:p>
        </w:tc>
        <w:tc>
          <w:tcPr>
            <w:tcW w:w="1838" w:type="dxa"/>
            <w:tcBorders>
              <w:top w:val="nil"/>
              <w:left w:val="single" w:sz="4" w:space="0" w:color="auto"/>
              <w:bottom w:val="nil"/>
              <w:right w:val="single" w:sz="4" w:space="0" w:color="auto"/>
            </w:tcBorders>
            <w:noWrap/>
            <w:vAlign w:val="bottom"/>
          </w:tcPr>
          <w:p w14:paraId="2F37EB9E" w14:textId="4A163D33"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105,0</w:t>
            </w:r>
          </w:p>
        </w:tc>
      </w:tr>
      <w:tr w:rsidR="007F4E66" w:rsidRPr="00D25251" w14:paraId="547E0ACE"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7F4E66" w:rsidRPr="00D25251" w:rsidRDefault="007F4E66" w:rsidP="008C6EDC">
            <w:pPr>
              <w:pStyle w:val="1"/>
              <w:keepNext w:val="0"/>
              <w:widowControl w:val="0"/>
              <w:suppressAutoHyphens/>
              <w:spacing w:before="32" w:after="32" w:line="210" w:lineRule="exact"/>
              <w:ind w:left="284"/>
              <w:jc w:val="left"/>
              <w:rPr>
                <w:sz w:val="23"/>
                <w:szCs w:val="23"/>
                <w:u w:val="none"/>
              </w:rPr>
            </w:pPr>
            <w:r w:rsidRPr="00D25251">
              <w:rPr>
                <w:sz w:val="23"/>
                <w:szCs w:val="23"/>
                <w:u w:val="none"/>
              </w:rPr>
              <w:t xml:space="preserve">горнодобывающая промышленность </w:t>
            </w:r>
          </w:p>
        </w:tc>
        <w:tc>
          <w:tcPr>
            <w:tcW w:w="1488" w:type="dxa"/>
            <w:tcBorders>
              <w:top w:val="nil"/>
              <w:left w:val="single" w:sz="4" w:space="0" w:color="auto"/>
              <w:bottom w:val="nil"/>
              <w:right w:val="single" w:sz="4" w:space="0" w:color="auto"/>
            </w:tcBorders>
            <w:noWrap/>
            <w:vAlign w:val="bottom"/>
          </w:tcPr>
          <w:p w14:paraId="0209D033" w14:textId="27D901F7"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124,7</w:t>
            </w:r>
          </w:p>
        </w:tc>
        <w:tc>
          <w:tcPr>
            <w:tcW w:w="1347" w:type="dxa"/>
            <w:tcBorders>
              <w:top w:val="nil"/>
              <w:left w:val="single" w:sz="4" w:space="0" w:color="auto"/>
              <w:bottom w:val="nil"/>
              <w:right w:val="single" w:sz="4" w:space="0" w:color="auto"/>
            </w:tcBorders>
            <w:noWrap/>
            <w:vAlign w:val="bottom"/>
          </w:tcPr>
          <w:p w14:paraId="4D84EE12" w14:textId="2B1389C1"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0,7</w:t>
            </w:r>
          </w:p>
        </w:tc>
        <w:tc>
          <w:tcPr>
            <w:tcW w:w="1838" w:type="dxa"/>
            <w:tcBorders>
              <w:top w:val="nil"/>
              <w:left w:val="single" w:sz="4" w:space="0" w:color="auto"/>
              <w:bottom w:val="nil"/>
              <w:right w:val="single" w:sz="4" w:space="0" w:color="auto"/>
            </w:tcBorders>
            <w:noWrap/>
            <w:vAlign w:val="bottom"/>
          </w:tcPr>
          <w:p w14:paraId="7FAE158F" w14:textId="16076F97"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94,4</w:t>
            </w:r>
          </w:p>
        </w:tc>
      </w:tr>
      <w:tr w:rsidR="007F4E66" w:rsidRPr="00D25251" w14:paraId="7F9AC746"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7F4E66" w:rsidRPr="00D25251" w:rsidRDefault="007F4E66" w:rsidP="008C6EDC">
            <w:pPr>
              <w:widowControl w:val="0"/>
              <w:suppressAutoHyphens/>
              <w:spacing w:before="32" w:after="32" w:line="210" w:lineRule="exact"/>
              <w:ind w:left="284"/>
              <w:rPr>
                <w:sz w:val="23"/>
                <w:szCs w:val="23"/>
              </w:rPr>
            </w:pPr>
            <w:r w:rsidRPr="00D25251">
              <w:rPr>
                <w:sz w:val="23"/>
                <w:szCs w:val="23"/>
              </w:rPr>
              <w:t xml:space="preserve">обрабатывающая промышленность </w:t>
            </w:r>
          </w:p>
        </w:tc>
        <w:tc>
          <w:tcPr>
            <w:tcW w:w="1488" w:type="dxa"/>
            <w:tcBorders>
              <w:top w:val="nil"/>
              <w:left w:val="single" w:sz="4" w:space="0" w:color="auto"/>
              <w:bottom w:val="nil"/>
              <w:right w:val="single" w:sz="4" w:space="0" w:color="auto"/>
            </w:tcBorders>
            <w:noWrap/>
            <w:vAlign w:val="bottom"/>
          </w:tcPr>
          <w:p w14:paraId="53261FB5" w14:textId="206F0D40"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4 261,7</w:t>
            </w:r>
          </w:p>
        </w:tc>
        <w:tc>
          <w:tcPr>
            <w:tcW w:w="1347" w:type="dxa"/>
            <w:tcBorders>
              <w:top w:val="nil"/>
              <w:left w:val="single" w:sz="4" w:space="0" w:color="auto"/>
              <w:bottom w:val="nil"/>
              <w:right w:val="single" w:sz="4" w:space="0" w:color="auto"/>
            </w:tcBorders>
            <w:noWrap/>
            <w:vAlign w:val="bottom"/>
          </w:tcPr>
          <w:p w14:paraId="789B3D7E" w14:textId="2003BC3D"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25,0</w:t>
            </w:r>
          </w:p>
        </w:tc>
        <w:tc>
          <w:tcPr>
            <w:tcW w:w="1838" w:type="dxa"/>
            <w:tcBorders>
              <w:top w:val="nil"/>
              <w:left w:val="single" w:sz="4" w:space="0" w:color="auto"/>
              <w:bottom w:val="nil"/>
              <w:right w:val="single" w:sz="4" w:space="0" w:color="auto"/>
            </w:tcBorders>
            <w:noWrap/>
            <w:vAlign w:val="bottom"/>
          </w:tcPr>
          <w:p w14:paraId="7692FA57" w14:textId="50EDC581"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104,4</w:t>
            </w:r>
          </w:p>
        </w:tc>
      </w:tr>
      <w:tr w:rsidR="007F4E66" w:rsidRPr="00D25251" w14:paraId="29976CBE"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7F4E66" w:rsidRPr="00D25251" w:rsidRDefault="007F4E66" w:rsidP="008C6EDC">
            <w:pPr>
              <w:widowControl w:val="0"/>
              <w:suppressAutoHyphens/>
              <w:spacing w:before="32" w:after="32" w:line="21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Pr>
                <w:sz w:val="23"/>
                <w:szCs w:val="23"/>
              </w:rPr>
              <w:br/>
            </w:r>
            <w:r w:rsidRPr="00D25251">
              <w:rPr>
                <w:sz w:val="23"/>
                <w:szCs w:val="23"/>
              </w:rPr>
              <w:t>и кондиционированным воздухом</w:t>
            </w:r>
          </w:p>
        </w:tc>
        <w:tc>
          <w:tcPr>
            <w:tcW w:w="1488" w:type="dxa"/>
            <w:tcBorders>
              <w:top w:val="nil"/>
              <w:left w:val="single" w:sz="4" w:space="0" w:color="auto"/>
              <w:bottom w:val="nil"/>
              <w:right w:val="single" w:sz="4" w:space="0" w:color="auto"/>
            </w:tcBorders>
            <w:noWrap/>
            <w:vAlign w:val="bottom"/>
          </w:tcPr>
          <w:p w14:paraId="5DC97F4E" w14:textId="687AC311"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526,4</w:t>
            </w:r>
          </w:p>
        </w:tc>
        <w:tc>
          <w:tcPr>
            <w:tcW w:w="1347" w:type="dxa"/>
            <w:tcBorders>
              <w:top w:val="nil"/>
              <w:left w:val="single" w:sz="4" w:space="0" w:color="auto"/>
              <w:bottom w:val="nil"/>
              <w:right w:val="single" w:sz="4" w:space="0" w:color="auto"/>
            </w:tcBorders>
            <w:noWrap/>
            <w:vAlign w:val="bottom"/>
          </w:tcPr>
          <w:p w14:paraId="1625B0ED" w14:textId="5DAC9CDA"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3,1</w:t>
            </w:r>
          </w:p>
        </w:tc>
        <w:tc>
          <w:tcPr>
            <w:tcW w:w="1838" w:type="dxa"/>
            <w:tcBorders>
              <w:top w:val="nil"/>
              <w:left w:val="single" w:sz="4" w:space="0" w:color="auto"/>
              <w:bottom w:val="nil"/>
              <w:right w:val="single" w:sz="4" w:space="0" w:color="auto"/>
            </w:tcBorders>
            <w:noWrap/>
            <w:vAlign w:val="bottom"/>
          </w:tcPr>
          <w:p w14:paraId="3F01228E" w14:textId="4EBE77B0"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124,1</w:t>
            </w:r>
          </w:p>
        </w:tc>
      </w:tr>
      <w:tr w:rsidR="007F4E66" w:rsidRPr="00D25251" w14:paraId="40080B41"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7F4E66" w:rsidRPr="00D25251" w:rsidRDefault="007F4E66" w:rsidP="008C6EDC">
            <w:pPr>
              <w:widowControl w:val="0"/>
              <w:suppressAutoHyphens/>
              <w:spacing w:before="32" w:after="32" w:line="210" w:lineRule="exact"/>
              <w:ind w:left="284"/>
              <w:rPr>
                <w:sz w:val="23"/>
                <w:szCs w:val="23"/>
              </w:rPr>
            </w:pPr>
            <w:r w:rsidRPr="005232F9">
              <w:rPr>
                <w:spacing w:val="-4"/>
                <w:sz w:val="23"/>
                <w:szCs w:val="23"/>
              </w:rPr>
              <w:t xml:space="preserve">водоснабжение; сбор, обработка </w:t>
            </w:r>
            <w:r>
              <w:rPr>
                <w:spacing w:val="-4"/>
                <w:sz w:val="23"/>
                <w:szCs w:val="23"/>
              </w:rPr>
              <w:br/>
            </w:r>
            <w:r w:rsidRPr="005232F9">
              <w:rPr>
                <w:spacing w:val="-4"/>
                <w:sz w:val="23"/>
                <w:szCs w:val="23"/>
              </w:rPr>
              <w:t>и удаление</w:t>
            </w:r>
            <w:r w:rsidRPr="00D25251">
              <w:rPr>
                <w:sz w:val="23"/>
                <w:szCs w:val="23"/>
              </w:rPr>
              <w:t xml:space="preserve"> отходов, деятельность </w:t>
            </w:r>
            <w:r>
              <w:rPr>
                <w:sz w:val="23"/>
                <w:szCs w:val="23"/>
              </w:rPr>
              <w:br/>
            </w:r>
            <w:r w:rsidRPr="00D25251">
              <w:rPr>
                <w:sz w:val="23"/>
                <w:szCs w:val="23"/>
              </w:rPr>
              <w:t>по ликвидации загрязнений</w:t>
            </w:r>
          </w:p>
        </w:tc>
        <w:tc>
          <w:tcPr>
            <w:tcW w:w="1488" w:type="dxa"/>
            <w:tcBorders>
              <w:top w:val="nil"/>
              <w:left w:val="single" w:sz="4" w:space="0" w:color="auto"/>
              <w:bottom w:val="nil"/>
              <w:right w:val="single" w:sz="4" w:space="0" w:color="auto"/>
            </w:tcBorders>
            <w:noWrap/>
            <w:vAlign w:val="bottom"/>
          </w:tcPr>
          <w:p w14:paraId="1D4DDBE3" w14:textId="641D2657"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146,3</w:t>
            </w:r>
          </w:p>
        </w:tc>
        <w:tc>
          <w:tcPr>
            <w:tcW w:w="1347" w:type="dxa"/>
            <w:tcBorders>
              <w:top w:val="nil"/>
              <w:left w:val="single" w:sz="4" w:space="0" w:color="auto"/>
              <w:bottom w:val="nil"/>
              <w:right w:val="single" w:sz="4" w:space="0" w:color="auto"/>
            </w:tcBorders>
            <w:noWrap/>
            <w:vAlign w:val="bottom"/>
          </w:tcPr>
          <w:p w14:paraId="4EF964FC" w14:textId="1F916F35"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0,9</w:t>
            </w:r>
          </w:p>
        </w:tc>
        <w:tc>
          <w:tcPr>
            <w:tcW w:w="1838" w:type="dxa"/>
            <w:tcBorders>
              <w:top w:val="nil"/>
              <w:left w:val="single" w:sz="4" w:space="0" w:color="auto"/>
              <w:bottom w:val="nil"/>
              <w:right w:val="single" w:sz="4" w:space="0" w:color="auto"/>
            </w:tcBorders>
            <w:noWrap/>
            <w:vAlign w:val="bottom"/>
          </w:tcPr>
          <w:p w14:paraId="50A4095D" w14:textId="0799CD33"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99,7</w:t>
            </w:r>
          </w:p>
        </w:tc>
      </w:tr>
      <w:tr w:rsidR="007F4E66" w:rsidRPr="00D25251" w14:paraId="66553C56"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7F4E66" w:rsidRPr="00D25251" w:rsidRDefault="007F4E66" w:rsidP="008C6EDC">
            <w:pPr>
              <w:widowControl w:val="0"/>
              <w:suppressAutoHyphens/>
              <w:spacing w:before="32" w:after="32" w:line="210" w:lineRule="exact"/>
              <w:ind w:left="284"/>
              <w:rPr>
                <w:sz w:val="23"/>
                <w:szCs w:val="23"/>
                <w:highlight w:val="lightGray"/>
              </w:rPr>
            </w:pPr>
            <w:r w:rsidRPr="00D25251">
              <w:rPr>
                <w:sz w:val="23"/>
                <w:szCs w:val="23"/>
              </w:rPr>
              <w:t>строительство</w:t>
            </w:r>
          </w:p>
        </w:tc>
        <w:tc>
          <w:tcPr>
            <w:tcW w:w="1488" w:type="dxa"/>
            <w:tcBorders>
              <w:top w:val="nil"/>
              <w:left w:val="single" w:sz="4" w:space="0" w:color="auto"/>
              <w:bottom w:val="nil"/>
              <w:right w:val="single" w:sz="4" w:space="0" w:color="auto"/>
            </w:tcBorders>
            <w:noWrap/>
            <w:vAlign w:val="bottom"/>
          </w:tcPr>
          <w:p w14:paraId="35F38B6C" w14:textId="4AAE7475"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1 107,8</w:t>
            </w:r>
          </w:p>
        </w:tc>
        <w:tc>
          <w:tcPr>
            <w:tcW w:w="1347" w:type="dxa"/>
            <w:tcBorders>
              <w:top w:val="nil"/>
              <w:left w:val="single" w:sz="4" w:space="0" w:color="auto"/>
              <w:bottom w:val="nil"/>
              <w:right w:val="single" w:sz="4" w:space="0" w:color="auto"/>
            </w:tcBorders>
            <w:noWrap/>
            <w:vAlign w:val="bottom"/>
          </w:tcPr>
          <w:p w14:paraId="5B386B99" w14:textId="7C00E8A5"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6,5</w:t>
            </w:r>
          </w:p>
        </w:tc>
        <w:tc>
          <w:tcPr>
            <w:tcW w:w="1838" w:type="dxa"/>
            <w:tcBorders>
              <w:top w:val="nil"/>
              <w:left w:val="single" w:sz="4" w:space="0" w:color="auto"/>
              <w:bottom w:val="nil"/>
              <w:right w:val="single" w:sz="4" w:space="0" w:color="auto"/>
            </w:tcBorders>
            <w:noWrap/>
            <w:vAlign w:val="bottom"/>
          </w:tcPr>
          <w:p w14:paraId="1E84C3B8" w14:textId="6C31B554"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103,1</w:t>
            </w:r>
          </w:p>
        </w:tc>
      </w:tr>
      <w:tr w:rsidR="007F4E66" w:rsidRPr="00D25251" w14:paraId="5F12EF13"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5ADF3AA6" w:rsidR="007F4E66" w:rsidRPr="00D25251" w:rsidRDefault="007F4E66" w:rsidP="008C6EDC">
            <w:pPr>
              <w:widowControl w:val="0"/>
              <w:suppressAutoHyphens/>
              <w:spacing w:before="32" w:after="32" w:line="210" w:lineRule="exact"/>
              <w:ind w:left="284"/>
              <w:rPr>
                <w:sz w:val="23"/>
                <w:szCs w:val="23"/>
              </w:rPr>
            </w:pPr>
            <w:r w:rsidRPr="00D25251">
              <w:rPr>
                <w:sz w:val="23"/>
                <w:szCs w:val="23"/>
              </w:rPr>
              <w:t xml:space="preserve">оптовая и розничная торговля; </w:t>
            </w:r>
            <w:r w:rsidR="008C6EDC">
              <w:rPr>
                <w:sz w:val="23"/>
                <w:szCs w:val="23"/>
              </w:rPr>
              <w:br/>
            </w:r>
            <w:r w:rsidRPr="00D25251">
              <w:rPr>
                <w:sz w:val="23"/>
                <w:szCs w:val="23"/>
              </w:rPr>
              <w:t>ремонт автомобилей и мотоциклов</w:t>
            </w:r>
          </w:p>
        </w:tc>
        <w:tc>
          <w:tcPr>
            <w:tcW w:w="1488" w:type="dxa"/>
            <w:tcBorders>
              <w:top w:val="nil"/>
              <w:left w:val="single" w:sz="4" w:space="0" w:color="auto"/>
              <w:bottom w:val="nil"/>
              <w:right w:val="single" w:sz="4" w:space="0" w:color="auto"/>
            </w:tcBorders>
            <w:noWrap/>
            <w:vAlign w:val="bottom"/>
          </w:tcPr>
          <w:p w14:paraId="555B5AFD" w14:textId="7315E696"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1 156,0</w:t>
            </w:r>
          </w:p>
        </w:tc>
        <w:tc>
          <w:tcPr>
            <w:tcW w:w="1347" w:type="dxa"/>
            <w:tcBorders>
              <w:top w:val="nil"/>
              <w:left w:val="single" w:sz="4" w:space="0" w:color="auto"/>
              <w:bottom w:val="nil"/>
              <w:right w:val="single" w:sz="4" w:space="0" w:color="auto"/>
            </w:tcBorders>
            <w:noWrap/>
            <w:vAlign w:val="bottom"/>
          </w:tcPr>
          <w:p w14:paraId="2CBE9239" w14:textId="2FC04A04"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6,8</w:t>
            </w:r>
          </w:p>
        </w:tc>
        <w:tc>
          <w:tcPr>
            <w:tcW w:w="1838" w:type="dxa"/>
            <w:tcBorders>
              <w:top w:val="nil"/>
              <w:left w:val="single" w:sz="4" w:space="0" w:color="auto"/>
              <w:bottom w:val="nil"/>
              <w:right w:val="single" w:sz="4" w:space="0" w:color="auto"/>
            </w:tcBorders>
            <w:noWrap/>
            <w:vAlign w:val="bottom"/>
          </w:tcPr>
          <w:p w14:paraId="25FC6748" w14:textId="6DA29F25"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103,2</w:t>
            </w:r>
          </w:p>
        </w:tc>
      </w:tr>
      <w:tr w:rsidR="007F4E66" w:rsidRPr="00D25251" w14:paraId="45712ED3"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7F4E66" w:rsidRPr="00D25251" w:rsidRDefault="007F4E66" w:rsidP="008C6EDC">
            <w:pPr>
              <w:widowControl w:val="0"/>
              <w:suppressAutoHyphens/>
              <w:spacing w:before="32" w:after="32" w:line="21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88" w:type="dxa"/>
            <w:tcBorders>
              <w:top w:val="nil"/>
              <w:left w:val="single" w:sz="4" w:space="0" w:color="auto"/>
              <w:bottom w:val="nil"/>
              <w:right w:val="single" w:sz="4" w:space="0" w:color="auto"/>
            </w:tcBorders>
            <w:noWrap/>
            <w:vAlign w:val="bottom"/>
          </w:tcPr>
          <w:p w14:paraId="37F260AB" w14:textId="59188996"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1 092,6</w:t>
            </w:r>
          </w:p>
        </w:tc>
        <w:tc>
          <w:tcPr>
            <w:tcW w:w="1347" w:type="dxa"/>
            <w:tcBorders>
              <w:top w:val="nil"/>
              <w:left w:val="single" w:sz="4" w:space="0" w:color="auto"/>
              <w:bottom w:val="nil"/>
              <w:right w:val="single" w:sz="4" w:space="0" w:color="auto"/>
            </w:tcBorders>
            <w:noWrap/>
            <w:vAlign w:val="bottom"/>
          </w:tcPr>
          <w:p w14:paraId="68734846" w14:textId="183E94B5"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6,4</w:t>
            </w:r>
          </w:p>
        </w:tc>
        <w:tc>
          <w:tcPr>
            <w:tcW w:w="1838" w:type="dxa"/>
            <w:tcBorders>
              <w:top w:val="nil"/>
              <w:left w:val="single" w:sz="4" w:space="0" w:color="auto"/>
              <w:bottom w:val="nil"/>
              <w:right w:val="single" w:sz="4" w:space="0" w:color="auto"/>
            </w:tcBorders>
            <w:noWrap/>
            <w:vAlign w:val="bottom"/>
          </w:tcPr>
          <w:p w14:paraId="29A8A290" w14:textId="7306AAC2"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105,7</w:t>
            </w:r>
          </w:p>
        </w:tc>
      </w:tr>
      <w:tr w:rsidR="007F4E66" w:rsidRPr="00D25251" w14:paraId="32BBCE7A" w14:textId="77777777" w:rsidTr="00F4042D">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7F4E66" w:rsidRPr="00D25251" w:rsidRDefault="007F4E66" w:rsidP="008C6EDC">
            <w:pPr>
              <w:widowControl w:val="0"/>
              <w:suppressAutoHyphens/>
              <w:spacing w:before="32" w:after="32" w:line="210" w:lineRule="exact"/>
              <w:ind w:left="284" w:right="-170"/>
              <w:rPr>
                <w:sz w:val="23"/>
                <w:szCs w:val="23"/>
              </w:rPr>
            </w:pPr>
            <w:r w:rsidRPr="00D25251">
              <w:rPr>
                <w:sz w:val="23"/>
                <w:szCs w:val="23"/>
              </w:rPr>
              <w:t>информация и связь</w:t>
            </w:r>
          </w:p>
        </w:tc>
        <w:tc>
          <w:tcPr>
            <w:tcW w:w="1488" w:type="dxa"/>
            <w:tcBorders>
              <w:top w:val="nil"/>
              <w:left w:val="single" w:sz="4" w:space="0" w:color="auto"/>
              <w:bottom w:val="nil"/>
              <w:right w:val="single" w:sz="4" w:space="0" w:color="auto"/>
            </w:tcBorders>
            <w:noWrap/>
            <w:vAlign w:val="bottom"/>
          </w:tcPr>
          <w:p w14:paraId="7D2C2F73" w14:textId="000BA9D2"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F61B4">
              <w:rPr>
                <w:sz w:val="23"/>
                <w:szCs w:val="23"/>
              </w:rPr>
              <w:t>374,8</w:t>
            </w:r>
          </w:p>
        </w:tc>
        <w:tc>
          <w:tcPr>
            <w:tcW w:w="1347" w:type="dxa"/>
            <w:tcBorders>
              <w:top w:val="nil"/>
              <w:left w:val="single" w:sz="4" w:space="0" w:color="auto"/>
              <w:bottom w:val="nil"/>
              <w:right w:val="single" w:sz="4" w:space="0" w:color="auto"/>
            </w:tcBorders>
            <w:noWrap/>
            <w:vAlign w:val="bottom"/>
          </w:tcPr>
          <w:p w14:paraId="232537D4" w14:textId="0A11C670"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813507">
              <w:rPr>
                <w:sz w:val="23"/>
                <w:szCs w:val="23"/>
              </w:rPr>
              <w:t>2,2</w:t>
            </w:r>
          </w:p>
        </w:tc>
        <w:tc>
          <w:tcPr>
            <w:tcW w:w="1838" w:type="dxa"/>
            <w:tcBorders>
              <w:top w:val="nil"/>
              <w:left w:val="single" w:sz="4" w:space="0" w:color="auto"/>
              <w:bottom w:val="nil"/>
              <w:right w:val="single" w:sz="4" w:space="0" w:color="auto"/>
            </w:tcBorders>
            <w:noWrap/>
            <w:vAlign w:val="bottom"/>
          </w:tcPr>
          <w:p w14:paraId="65DB8CF7" w14:textId="466C307A" w:rsidR="007F4E66" w:rsidRPr="00FA07BC" w:rsidRDefault="007F4E66" w:rsidP="008C6EDC">
            <w:pPr>
              <w:widowControl w:val="0"/>
              <w:tabs>
                <w:tab w:val="left" w:pos="592"/>
                <w:tab w:val="left" w:pos="762"/>
                <w:tab w:val="left" w:pos="2765"/>
              </w:tabs>
              <w:suppressAutoHyphens/>
              <w:spacing w:before="32" w:after="32" w:line="210" w:lineRule="exact"/>
              <w:ind w:left="-57" w:right="227"/>
              <w:jc w:val="right"/>
              <w:rPr>
                <w:sz w:val="23"/>
                <w:szCs w:val="23"/>
              </w:rPr>
            </w:pPr>
            <w:r w:rsidRPr="007F4E66">
              <w:rPr>
                <w:sz w:val="23"/>
                <w:szCs w:val="23"/>
              </w:rPr>
              <w:t>106,0</w:t>
            </w:r>
          </w:p>
        </w:tc>
      </w:tr>
      <w:tr w:rsidR="00EB07FD" w:rsidRPr="00D25251" w14:paraId="4C1CE411" w14:textId="77777777" w:rsidTr="00A72925">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EB07FD" w:rsidRPr="00D25251" w:rsidRDefault="00EB07FD" w:rsidP="008C6EDC">
            <w:pPr>
              <w:pStyle w:val="1"/>
              <w:keepNext w:val="0"/>
              <w:widowControl w:val="0"/>
              <w:suppressAutoHyphens/>
              <w:spacing w:before="32" w:after="32" w:line="210" w:lineRule="exact"/>
              <w:ind w:left="170"/>
              <w:jc w:val="left"/>
              <w:rPr>
                <w:b/>
                <w:sz w:val="23"/>
                <w:szCs w:val="23"/>
                <w:u w:val="none"/>
              </w:rPr>
            </w:pPr>
            <w:r w:rsidRPr="00D25251">
              <w:rPr>
                <w:b/>
                <w:sz w:val="23"/>
                <w:szCs w:val="23"/>
                <w:u w:val="none"/>
              </w:rPr>
              <w:t>чистые налоги на продукты</w:t>
            </w:r>
          </w:p>
        </w:tc>
        <w:tc>
          <w:tcPr>
            <w:tcW w:w="1488" w:type="dxa"/>
            <w:tcBorders>
              <w:top w:val="nil"/>
              <w:left w:val="single" w:sz="4" w:space="0" w:color="auto"/>
              <w:bottom w:val="double" w:sz="4" w:space="0" w:color="auto"/>
              <w:right w:val="single" w:sz="4" w:space="0" w:color="auto"/>
            </w:tcBorders>
            <w:noWrap/>
          </w:tcPr>
          <w:p w14:paraId="3FE57201" w14:textId="3F9B7C0E" w:rsidR="00EB07FD" w:rsidRPr="00EB07FD" w:rsidRDefault="008F61B4"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8F61B4">
              <w:rPr>
                <w:b/>
                <w:sz w:val="23"/>
                <w:szCs w:val="23"/>
              </w:rPr>
              <w:t>1 791,4</w:t>
            </w:r>
          </w:p>
        </w:tc>
        <w:tc>
          <w:tcPr>
            <w:tcW w:w="1347" w:type="dxa"/>
            <w:tcBorders>
              <w:top w:val="nil"/>
              <w:left w:val="single" w:sz="4" w:space="0" w:color="auto"/>
              <w:bottom w:val="double" w:sz="4" w:space="0" w:color="auto"/>
              <w:right w:val="single" w:sz="4" w:space="0" w:color="auto"/>
            </w:tcBorders>
            <w:noWrap/>
          </w:tcPr>
          <w:p w14:paraId="60535406" w14:textId="326F283E" w:rsidR="00EB07FD" w:rsidRPr="00EB07FD" w:rsidRDefault="00813507" w:rsidP="008C6EDC">
            <w:pPr>
              <w:widowControl w:val="0"/>
              <w:tabs>
                <w:tab w:val="left" w:pos="592"/>
                <w:tab w:val="left" w:pos="762"/>
                <w:tab w:val="left" w:pos="2765"/>
              </w:tabs>
              <w:suppressAutoHyphens/>
              <w:spacing w:before="32" w:after="32" w:line="210" w:lineRule="exact"/>
              <w:ind w:left="-57" w:right="227"/>
              <w:jc w:val="right"/>
              <w:rPr>
                <w:b/>
                <w:sz w:val="23"/>
                <w:szCs w:val="23"/>
              </w:rPr>
            </w:pPr>
            <w:r>
              <w:rPr>
                <w:b/>
                <w:sz w:val="23"/>
                <w:szCs w:val="23"/>
              </w:rPr>
              <w:t>10,5</w:t>
            </w:r>
          </w:p>
        </w:tc>
        <w:tc>
          <w:tcPr>
            <w:tcW w:w="1838" w:type="dxa"/>
            <w:tcBorders>
              <w:top w:val="nil"/>
              <w:left w:val="single" w:sz="4" w:space="0" w:color="auto"/>
              <w:bottom w:val="double" w:sz="4" w:space="0" w:color="auto"/>
              <w:right w:val="single" w:sz="4" w:space="0" w:color="auto"/>
            </w:tcBorders>
            <w:noWrap/>
          </w:tcPr>
          <w:p w14:paraId="77CB44D7" w14:textId="23A9254A" w:rsidR="00EB07FD" w:rsidRPr="008F7949" w:rsidRDefault="00077E59" w:rsidP="008C6EDC">
            <w:pPr>
              <w:widowControl w:val="0"/>
              <w:tabs>
                <w:tab w:val="left" w:pos="592"/>
                <w:tab w:val="left" w:pos="762"/>
                <w:tab w:val="left" w:pos="2765"/>
              </w:tabs>
              <w:suppressAutoHyphens/>
              <w:spacing w:before="32" w:after="32" w:line="210" w:lineRule="exact"/>
              <w:ind w:left="-57" w:right="227"/>
              <w:jc w:val="right"/>
              <w:rPr>
                <w:b/>
                <w:sz w:val="23"/>
                <w:szCs w:val="23"/>
              </w:rPr>
            </w:pPr>
            <w:r w:rsidRPr="00077E59">
              <w:rPr>
                <w:b/>
                <w:sz w:val="23"/>
                <w:szCs w:val="23"/>
              </w:rPr>
              <w:t>103,4</w:t>
            </w:r>
          </w:p>
        </w:tc>
      </w:tr>
    </w:tbl>
    <w:p w14:paraId="74001A07" w14:textId="77777777" w:rsidR="00F474A6" w:rsidRDefault="00F474A6" w:rsidP="008C113A">
      <w:pPr>
        <w:pStyle w:val="20"/>
        <w:spacing w:line="220" w:lineRule="exact"/>
        <w:ind w:firstLine="0"/>
        <w:rPr>
          <w:u w:val="single"/>
        </w:rPr>
      </w:pPr>
      <w:r>
        <w:rPr>
          <w:u w:val="single"/>
        </w:rPr>
        <w:tab/>
      </w:r>
      <w:r>
        <w:rPr>
          <w:u w:val="single"/>
        </w:rPr>
        <w:tab/>
      </w:r>
      <w:r>
        <w:rPr>
          <w:u w:val="single"/>
        </w:rPr>
        <w:tab/>
      </w:r>
    </w:p>
    <w:p w14:paraId="187F63BF" w14:textId="7CBCD9E5" w:rsidR="00F474A6" w:rsidRDefault="00F474A6" w:rsidP="008C6EDC">
      <w:pPr>
        <w:pStyle w:val="20"/>
        <w:spacing w:before="60" w:line="200" w:lineRule="exact"/>
      </w:pPr>
      <w:r w:rsidRPr="00310CE0">
        <w:rPr>
          <w:vertAlign w:val="superscript"/>
        </w:rPr>
        <w:t>1)</w:t>
      </w:r>
      <w:r w:rsidRPr="0066654A">
        <w:t> </w:t>
      </w:r>
      <w:r>
        <w:t xml:space="preserve">Данные по периодам 2026 года уточнены в связи со второй оценкой ВРП </w:t>
      </w:r>
      <w:r>
        <w:br/>
        <w:t xml:space="preserve">за </w:t>
      </w:r>
      <w:r>
        <w:rPr>
          <w:lang w:val="en-US"/>
        </w:rPr>
        <w:t>I</w:t>
      </w:r>
      <w:r>
        <w:t xml:space="preserve"> квартал 2026 г.</w:t>
      </w:r>
    </w:p>
    <w:p w14:paraId="0D2C34A9" w14:textId="7EDB960C"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7F4917" w:rsidRPr="007F4917">
        <w:rPr>
          <w:rFonts w:ascii="Arial" w:hAnsi="Arial" w:cs="Arial"/>
          <w:b/>
          <w:sz w:val="26"/>
          <w:szCs w:val="26"/>
        </w:rPr>
        <w:t>I полугодии</w:t>
      </w:r>
      <w:r w:rsidR="001E2A3A">
        <w:rPr>
          <w:rFonts w:ascii="Arial" w:hAnsi="Arial" w:cs="Arial"/>
          <w:b/>
          <w:sz w:val="26"/>
          <w:szCs w:val="26"/>
        </w:rPr>
        <w:t xml:space="preserve">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4216EF25"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Pr="009E1E22">
                              <w:rPr>
                                <w:rFonts w:ascii="Arial" w:hAnsi="Arial" w:cs="Arial"/>
                                <w:sz w:val="24"/>
                              </w:rPr>
                              <w:t>10</w:t>
                            </w:r>
                            <w:r w:rsidR="007F4917">
                              <w:rPr>
                                <w:rFonts w:ascii="Arial" w:hAnsi="Arial" w:cs="Arial"/>
                                <w:sz w:val="24"/>
                              </w:rPr>
                              <w:t>3,4</w:t>
                            </w:r>
                            <w:r w:rsidRPr="009E1E22">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4216EF25"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sidRPr="009E1E22">
                        <w:rPr>
                          <w:rFonts w:ascii="Arial" w:hAnsi="Arial" w:cs="Arial"/>
                          <w:sz w:val="24"/>
                        </w:rPr>
                        <w:t>10</w:t>
                      </w:r>
                      <w:r w:rsidR="007F4917">
                        <w:rPr>
                          <w:rFonts w:ascii="Arial" w:hAnsi="Arial" w:cs="Arial"/>
                          <w:sz w:val="24"/>
                        </w:rPr>
                        <w:t>3,4</w:t>
                      </w:r>
                      <w:r w:rsidRPr="009E1E22">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6656C7AD">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5235A31B"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0B427C">
        <w:rPr>
          <w:sz w:val="30"/>
          <w:szCs w:val="30"/>
        </w:rPr>
        <w:t>январе-</w:t>
      </w:r>
      <w:r w:rsidR="00E676EF">
        <w:rPr>
          <w:sz w:val="30"/>
          <w:szCs w:val="30"/>
        </w:rPr>
        <w:t>мае</w:t>
      </w:r>
      <w:r w:rsidR="00FE28E9">
        <w:rPr>
          <w:sz w:val="30"/>
          <w:szCs w:val="30"/>
        </w:rPr>
        <w:t> </w:t>
      </w:r>
      <w:r w:rsidR="004B759D" w:rsidRPr="00843CB2">
        <w:rPr>
          <w:sz w:val="30"/>
          <w:szCs w:val="30"/>
        </w:rPr>
        <w:t>202</w:t>
      </w:r>
      <w:r w:rsidR="008B0C02">
        <w:rPr>
          <w:sz w:val="30"/>
          <w:szCs w:val="30"/>
        </w:rPr>
        <w:t>6</w:t>
      </w:r>
      <w:r w:rsidRPr="00843CB2">
        <w:rPr>
          <w:sz w:val="30"/>
          <w:szCs w:val="30"/>
          <w:lang w:val="en-US"/>
        </w:rPr>
        <w:t> </w:t>
      </w:r>
      <w:r w:rsidRPr="00843CB2">
        <w:rPr>
          <w:sz w:val="30"/>
          <w:szCs w:val="30"/>
        </w:rPr>
        <w:t>г</w:t>
      </w:r>
      <w:r w:rsidR="00FA34BC">
        <w:rPr>
          <w:sz w:val="30"/>
          <w:szCs w:val="30"/>
        </w:rPr>
        <w:t>.</w:t>
      </w:r>
      <w:r w:rsidRPr="00843CB2">
        <w:rPr>
          <w:sz w:val="30"/>
          <w:szCs w:val="30"/>
        </w:rPr>
        <w:t xml:space="preserve"> индекс производительности труда по ВРП составил в сопоставимых ценах </w:t>
      </w:r>
      <w:r w:rsidR="00C41528">
        <w:rPr>
          <w:sz w:val="30"/>
          <w:szCs w:val="30"/>
        </w:rPr>
        <w:t>102,2</w:t>
      </w:r>
      <w:r w:rsidRPr="00A05E15">
        <w:rPr>
          <w:sz w:val="30"/>
          <w:szCs w:val="30"/>
        </w:rPr>
        <w:t xml:space="preserve">% к </w:t>
      </w:r>
      <w:r w:rsidR="000B427C" w:rsidRPr="00A05E15">
        <w:rPr>
          <w:sz w:val="30"/>
          <w:szCs w:val="30"/>
        </w:rPr>
        <w:t>январю-</w:t>
      </w:r>
      <w:r w:rsidR="00E676EF">
        <w:rPr>
          <w:sz w:val="30"/>
          <w:szCs w:val="30"/>
        </w:rPr>
        <w:t>маю</w:t>
      </w:r>
      <w:r w:rsidR="00FE28E9" w:rsidRPr="00A05E15">
        <w:rPr>
          <w:sz w:val="30"/>
          <w:szCs w:val="30"/>
        </w:rPr>
        <w:t> </w:t>
      </w:r>
      <w:r w:rsidR="008B0C02" w:rsidRPr="00A05E15">
        <w:rPr>
          <w:sz w:val="30"/>
          <w:szCs w:val="30"/>
        </w:rPr>
        <w:t>2025</w:t>
      </w:r>
      <w:r w:rsidRPr="00A05E15">
        <w:rPr>
          <w:sz w:val="30"/>
          <w:szCs w:val="30"/>
          <w:lang w:val="en-US"/>
        </w:rPr>
        <w:t> </w:t>
      </w:r>
      <w:r w:rsidRPr="00A05E15">
        <w:rPr>
          <w:sz w:val="30"/>
          <w:szCs w:val="30"/>
        </w:rPr>
        <w:t>г</w:t>
      </w:r>
      <w:r w:rsidR="00FA34BC" w:rsidRPr="00A05E15">
        <w:rPr>
          <w:sz w:val="30"/>
          <w:szCs w:val="30"/>
        </w:rPr>
        <w:t>.</w:t>
      </w:r>
      <w:r w:rsidRPr="00A05E15">
        <w:rPr>
          <w:sz w:val="30"/>
          <w:szCs w:val="30"/>
        </w:rPr>
        <w:t>,</w:t>
      </w:r>
      <w:r w:rsidR="00FF050B" w:rsidRPr="00A05E15">
        <w:rPr>
          <w:sz w:val="30"/>
          <w:szCs w:val="30"/>
        </w:rPr>
        <w:t xml:space="preserve"> </w:t>
      </w:r>
      <w:r w:rsidRPr="00A05E15">
        <w:rPr>
          <w:sz w:val="30"/>
          <w:szCs w:val="30"/>
        </w:rPr>
        <w:t>т</w:t>
      </w:r>
      <w:r w:rsidR="00AB3D73" w:rsidRPr="00A05E15">
        <w:rPr>
          <w:sz w:val="30"/>
          <w:szCs w:val="30"/>
        </w:rPr>
        <w:t xml:space="preserve">емп </w:t>
      </w:r>
      <w:r w:rsidR="00E54AA8">
        <w:rPr>
          <w:sz w:val="30"/>
          <w:szCs w:val="30"/>
        </w:rPr>
        <w:t xml:space="preserve">роста </w:t>
      </w:r>
      <w:r w:rsidR="00AB3D73" w:rsidRPr="00A05E15">
        <w:rPr>
          <w:sz w:val="30"/>
          <w:szCs w:val="30"/>
        </w:rPr>
        <w:t>реальной заработной платы –</w:t>
      </w:r>
      <w:r w:rsidR="00370B6F" w:rsidRPr="00A05E15">
        <w:rPr>
          <w:sz w:val="30"/>
          <w:szCs w:val="30"/>
        </w:rPr>
        <w:t xml:space="preserve"> </w:t>
      </w:r>
      <w:r w:rsidR="008B0C02" w:rsidRPr="00A05E15">
        <w:rPr>
          <w:sz w:val="30"/>
          <w:szCs w:val="30"/>
        </w:rPr>
        <w:t>10</w:t>
      </w:r>
      <w:r w:rsidR="00FE28E9" w:rsidRPr="00A05E15">
        <w:rPr>
          <w:sz w:val="30"/>
          <w:szCs w:val="30"/>
        </w:rPr>
        <w:t>8</w:t>
      </w:r>
      <w:r w:rsidR="008B0C02" w:rsidRPr="00A05E15">
        <w:rPr>
          <w:sz w:val="30"/>
          <w:szCs w:val="30"/>
        </w:rPr>
        <w:t>,</w:t>
      </w:r>
      <w:r w:rsidR="00C41528">
        <w:rPr>
          <w:sz w:val="30"/>
          <w:szCs w:val="30"/>
        </w:rPr>
        <w:t>5</w:t>
      </w:r>
      <w:r w:rsidR="005C41DA" w:rsidRPr="00A05E15">
        <w:rPr>
          <w:sz w:val="30"/>
          <w:szCs w:val="30"/>
        </w:rPr>
        <w:t>%</w:t>
      </w:r>
      <w:r w:rsidRPr="00A05E15">
        <w:rPr>
          <w:sz w:val="30"/>
          <w:szCs w:val="30"/>
        </w:rPr>
        <w:t>.</w:t>
      </w:r>
    </w:p>
    <w:p w14:paraId="3D47A455" w14:textId="0806B06E" w:rsidR="00710E30" w:rsidRPr="004F2A91" w:rsidRDefault="0075780B" w:rsidP="002E6B1D">
      <w:pPr>
        <w:spacing w:before="36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w:t>
      </w:r>
      <w:r w:rsidR="002E6B1D" w:rsidRPr="002E6B1D">
        <w:rPr>
          <w:rFonts w:ascii="Arial" w:hAnsi="Arial" w:cs="Arial"/>
          <w:sz w:val="26"/>
          <w:szCs w:val="26"/>
          <w:vertAlign w:val="superscript"/>
        </w:rPr>
        <w:t>1)</w:t>
      </w:r>
      <w:r w:rsidRPr="00414978">
        <w:rPr>
          <w:rFonts w:ascii="Arial" w:hAnsi="Arial" w:cs="Arial"/>
          <w:b/>
          <w:sz w:val="26"/>
          <w:szCs w:val="26"/>
        </w:rPr>
        <w:t xml:space="preserve"> по ВРП и реальная заработная плата</w:t>
      </w:r>
    </w:p>
    <w:p w14:paraId="0078160B" w14:textId="4F6CAB85" w:rsidR="009920A1" w:rsidRDefault="008B0C02" w:rsidP="00843CB2">
      <w:pPr>
        <w:pStyle w:val="a7"/>
        <w:spacing w:after="120" w:line="260" w:lineRule="exact"/>
        <w:rPr>
          <w:sz w:val="20"/>
        </w:rPr>
      </w:pPr>
      <w:r>
        <w:rPr>
          <w:noProof/>
        </w:rPr>
        <w:drawing>
          <wp:anchor distT="0" distB="0" distL="114300" distR="114300" simplePos="0" relativeHeight="251662336" behindDoc="1" locked="0" layoutInCell="1" allowOverlap="1" wp14:anchorId="0EA1392A" wp14:editId="6A50B6CD">
            <wp:simplePos x="0" y="0"/>
            <wp:positionH relativeFrom="margin">
              <wp:posOffset>-90805</wp:posOffset>
            </wp:positionH>
            <wp:positionV relativeFrom="paragraph">
              <wp:posOffset>274320</wp:posOffset>
            </wp:positionV>
            <wp:extent cx="6000750" cy="3190875"/>
            <wp:effectExtent l="0" t="0" r="0" b="0"/>
            <wp:wrapNone/>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6FCF9D1" w14:textId="78E701DF" w:rsidR="00320B75" w:rsidRDefault="00320B75" w:rsidP="00843CB2">
      <w:pPr>
        <w:pStyle w:val="a7"/>
        <w:spacing w:after="120" w:line="260" w:lineRule="exact"/>
        <w:rPr>
          <w:sz w:val="20"/>
        </w:rPr>
      </w:pPr>
    </w:p>
    <w:p w14:paraId="513FB03C" w14:textId="1358E11D" w:rsidR="00320B75" w:rsidRDefault="00320B75" w:rsidP="00843CB2">
      <w:pPr>
        <w:pStyle w:val="a7"/>
        <w:spacing w:after="120" w:line="260" w:lineRule="exact"/>
        <w:rPr>
          <w:sz w:val="20"/>
        </w:rPr>
      </w:pPr>
    </w:p>
    <w:p w14:paraId="53C0DDEA" w14:textId="290E45AE" w:rsidR="00320B75" w:rsidRDefault="00320B75" w:rsidP="00843CB2">
      <w:pPr>
        <w:pStyle w:val="a7"/>
        <w:spacing w:after="120" w:line="260" w:lineRule="exact"/>
        <w:rPr>
          <w:sz w:val="20"/>
        </w:rPr>
      </w:pPr>
    </w:p>
    <w:p w14:paraId="2393FEBA" w14:textId="7F9FE93A" w:rsidR="00320B75" w:rsidRDefault="00320B75" w:rsidP="00843CB2">
      <w:pPr>
        <w:pStyle w:val="a7"/>
        <w:spacing w:after="120" w:line="260" w:lineRule="exact"/>
        <w:rPr>
          <w:sz w:val="20"/>
        </w:rPr>
      </w:pPr>
    </w:p>
    <w:p w14:paraId="34C35719" w14:textId="44F12BD4" w:rsidR="00320B75" w:rsidRDefault="00320B75" w:rsidP="00843CB2">
      <w:pPr>
        <w:pStyle w:val="a7"/>
        <w:spacing w:after="120" w:line="260" w:lineRule="exact"/>
        <w:rPr>
          <w:sz w:val="20"/>
        </w:rPr>
      </w:pPr>
    </w:p>
    <w:p w14:paraId="732B445F" w14:textId="5DEAE0FA" w:rsidR="00320B75" w:rsidRDefault="00320B75" w:rsidP="00843CB2">
      <w:pPr>
        <w:pStyle w:val="a7"/>
        <w:spacing w:after="120" w:line="260" w:lineRule="exact"/>
        <w:rPr>
          <w:sz w:val="20"/>
        </w:rPr>
      </w:pPr>
    </w:p>
    <w:p w14:paraId="16C5C963" w14:textId="1FA4631C" w:rsidR="00320B75" w:rsidRDefault="00A47730" w:rsidP="00A47730">
      <w:pPr>
        <w:pStyle w:val="a7"/>
        <w:tabs>
          <w:tab w:val="left" w:pos="3519"/>
        </w:tabs>
        <w:spacing w:after="120" w:line="260" w:lineRule="exact"/>
        <w:jc w:val="left"/>
        <w:rPr>
          <w:sz w:val="20"/>
        </w:rPr>
      </w:pPr>
      <w:r>
        <w:rPr>
          <w:sz w:val="20"/>
        </w:rPr>
        <w:tab/>
      </w:r>
    </w:p>
    <w:p w14:paraId="6C54867B" w14:textId="01B819D1" w:rsidR="00320B75" w:rsidRDefault="00320B75" w:rsidP="00843CB2">
      <w:pPr>
        <w:pStyle w:val="a7"/>
        <w:spacing w:after="120" w:line="260" w:lineRule="exact"/>
        <w:rPr>
          <w:sz w:val="20"/>
        </w:rPr>
      </w:pPr>
    </w:p>
    <w:p w14:paraId="0EC32798" w14:textId="6FD29C54" w:rsidR="00320B75" w:rsidRDefault="00320B75" w:rsidP="00843CB2">
      <w:pPr>
        <w:pStyle w:val="a7"/>
        <w:spacing w:after="120" w:line="260" w:lineRule="exact"/>
        <w:rPr>
          <w:sz w:val="20"/>
        </w:rPr>
      </w:pPr>
    </w:p>
    <w:p w14:paraId="7DC43680" w14:textId="6B6BD398" w:rsidR="00320B75" w:rsidRDefault="00320B75" w:rsidP="00843CB2">
      <w:pPr>
        <w:pStyle w:val="a7"/>
        <w:spacing w:after="120" w:line="260" w:lineRule="exact"/>
        <w:rPr>
          <w:sz w:val="20"/>
        </w:rPr>
      </w:pPr>
    </w:p>
    <w:p w14:paraId="22A15B3E" w14:textId="23361817" w:rsidR="00320B75" w:rsidRDefault="00320B75" w:rsidP="00843CB2">
      <w:pPr>
        <w:pStyle w:val="a7"/>
        <w:spacing w:after="120" w:line="260" w:lineRule="exact"/>
        <w:rPr>
          <w:sz w:val="20"/>
        </w:rPr>
      </w:pPr>
    </w:p>
    <w:p w14:paraId="6D46F787" w14:textId="66B12ED5" w:rsidR="00320B75" w:rsidRDefault="007833E1" w:rsidP="00843CB2">
      <w:pPr>
        <w:pStyle w:val="a7"/>
        <w:spacing w:after="120" w:line="260" w:lineRule="exact"/>
        <w:rPr>
          <w:sz w:val="20"/>
        </w:rPr>
      </w:pPr>
      <w:r w:rsidRPr="00414978">
        <w:rPr>
          <w:noProof/>
          <w:sz w:val="30"/>
          <w:szCs w:val="30"/>
        </w:rPr>
        <mc:AlternateContent>
          <mc:Choice Requires="wps">
            <w:drawing>
              <wp:anchor distT="0" distB="0" distL="114300" distR="114300" simplePos="0" relativeHeight="251656192" behindDoc="0" locked="0" layoutInCell="1" allowOverlap="1" wp14:anchorId="00BD5BF4" wp14:editId="186A4745">
                <wp:simplePos x="0" y="0"/>
                <wp:positionH relativeFrom="margin">
                  <wp:posOffset>4545330</wp:posOffset>
                </wp:positionH>
                <wp:positionV relativeFrom="paragraph">
                  <wp:posOffset>193040</wp:posOffset>
                </wp:positionV>
                <wp:extent cx="922352"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2352"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5AFAA796" w:rsidR="00BB4CBB" w:rsidRPr="00172EC7" w:rsidRDefault="00BB4CBB" w:rsidP="00BB68D7">
                            <w:pPr>
                              <w:jc w:val="center"/>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D5BF4" id="_x0000_t202" coordsize="21600,21600" o:spt="202" path="m,l,21600r21600,l21600,xe">
                <v:stroke joinstyle="miter"/>
                <v:path gradientshapeok="t" o:connecttype="rect"/>
              </v:shapetype>
              <v:shape id="Text Box 292" o:spid="_x0000_s1029" type="#_x0000_t202" style="position:absolute;left:0;text-align:left;margin-left:357.9pt;margin-top:15.2pt;width:72.65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" filled="f" stroked="f">
                <v:textbox>
                  <w:txbxContent>
                    <w:p w14:paraId="3C51B2D9" w14:textId="5AFAA796" w:rsidR="00BB4CBB" w:rsidRPr="00172EC7" w:rsidRDefault="00BB4CBB" w:rsidP="00BB68D7">
                      <w:pPr>
                        <w:jc w:val="center"/>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v:textbox>
                <w10:wrap anchorx="margin"/>
              </v:shape>
            </w:pict>
          </mc:Fallback>
        </mc:AlternateContent>
      </w:r>
      <w:r w:rsidRPr="00414978">
        <w:rPr>
          <w:noProof/>
          <w:sz w:val="30"/>
          <w:szCs w:val="30"/>
        </w:rPr>
        <mc:AlternateContent>
          <mc:Choice Requires="wps">
            <w:drawing>
              <wp:anchor distT="0" distB="0" distL="114300" distR="114300" simplePos="0" relativeHeight="251655168" behindDoc="0" locked="0" layoutInCell="1" allowOverlap="1" wp14:anchorId="13EFE04C" wp14:editId="214987BA">
                <wp:simplePos x="0" y="0"/>
                <wp:positionH relativeFrom="column">
                  <wp:posOffset>1795145</wp:posOffset>
                </wp:positionH>
                <wp:positionV relativeFrom="paragraph">
                  <wp:posOffset>178435</wp:posOffset>
                </wp:positionV>
                <wp:extent cx="731520" cy="245110"/>
                <wp:effectExtent l="0" t="0" r="0" b="254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4347E34E"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30" type="#_x0000_t202" style="position:absolute;left:0;text-align:left;margin-left:141.35pt;margin-top:14.05pt;width:57.6pt;height:19.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OGsugIAAME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" filled="f" stroked="f">
                <v:textbox>
                  <w:txbxContent>
                    <w:p w14:paraId="32DC4C5F" w14:textId="4347E34E"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v:textbox>
              </v:shape>
            </w:pict>
          </mc:Fallback>
        </mc:AlternateContent>
      </w:r>
    </w:p>
    <w:p w14:paraId="5F81DAAF" w14:textId="6A4C44C4" w:rsidR="00320B75" w:rsidRDefault="00320B75" w:rsidP="00843CB2">
      <w:pPr>
        <w:pStyle w:val="a7"/>
        <w:spacing w:after="120" w:line="260" w:lineRule="exact"/>
        <w:rPr>
          <w:sz w:val="20"/>
        </w:rPr>
      </w:pPr>
    </w:p>
    <w:p w14:paraId="506BE426" w14:textId="77777777" w:rsidR="007833E1" w:rsidRDefault="007833E1" w:rsidP="007833E1">
      <w:pPr>
        <w:pStyle w:val="ad"/>
        <w:tabs>
          <w:tab w:val="left" w:pos="708"/>
          <w:tab w:val="left" w:pos="1416"/>
          <w:tab w:val="left" w:pos="2124"/>
          <w:tab w:val="left" w:pos="2832"/>
          <w:tab w:val="left" w:pos="3198"/>
        </w:tabs>
        <w:spacing w:line="220" w:lineRule="exact"/>
        <w:ind w:hanging="709"/>
        <w:jc w:val="both"/>
        <w:rPr>
          <w:u w:val="single"/>
        </w:rPr>
      </w:pPr>
    </w:p>
    <w:p w14:paraId="45B8E349" w14:textId="3581D241" w:rsidR="00320B75" w:rsidRDefault="00320B75" w:rsidP="007833E1">
      <w:pPr>
        <w:pStyle w:val="ad"/>
        <w:tabs>
          <w:tab w:val="left" w:pos="708"/>
          <w:tab w:val="left" w:pos="1416"/>
          <w:tab w:val="left" w:pos="2124"/>
          <w:tab w:val="left" w:pos="2832"/>
          <w:tab w:val="left" w:pos="3198"/>
        </w:tabs>
        <w:spacing w:line="220" w:lineRule="exact"/>
        <w:ind w:hanging="709"/>
        <w:jc w:val="both"/>
        <w:rPr>
          <w:u w:val="single"/>
        </w:rPr>
      </w:pPr>
      <w:r w:rsidRPr="005C1749">
        <w:rPr>
          <w:u w:val="single"/>
        </w:rPr>
        <w:tab/>
      </w:r>
      <w:r w:rsidRPr="005C1749">
        <w:rPr>
          <w:u w:val="single"/>
        </w:rPr>
        <w:tab/>
      </w:r>
      <w:r w:rsidRPr="005C1749">
        <w:rPr>
          <w:u w:val="single"/>
        </w:rPr>
        <w:tab/>
      </w:r>
      <w:r>
        <w:rPr>
          <w:u w:val="single"/>
        </w:rPr>
        <w:tab/>
      </w:r>
    </w:p>
    <w:p w14:paraId="60F4378B" w14:textId="04942525" w:rsidR="00320B75" w:rsidRPr="00320B75" w:rsidRDefault="00320B75" w:rsidP="007833E1">
      <w:pPr>
        <w:spacing w:before="60" w:line="200" w:lineRule="exact"/>
        <w:ind w:firstLine="709"/>
        <w:jc w:val="both"/>
      </w:pPr>
      <w:r w:rsidRPr="00AD4FCD">
        <w:rPr>
          <w:vertAlign w:val="superscript"/>
        </w:rPr>
        <w:t>1)</w:t>
      </w:r>
      <w:r w:rsidRPr="00C00FD5">
        <w:t> </w:t>
      </w:r>
      <w:r w:rsidRPr="00907395">
        <w:t>Данные по производительности труда за периоды</w:t>
      </w:r>
      <w:r>
        <w:t xml:space="preserve"> </w:t>
      </w:r>
      <w:r w:rsidRPr="00907395">
        <w:t>20</w:t>
      </w:r>
      <w:r>
        <w:t>25</w:t>
      </w:r>
      <w:r w:rsidRPr="00907395">
        <w:t xml:space="preserve"> года уточнены в связи с получением итогов баланса трудовых ресурсов за 20</w:t>
      </w:r>
      <w:r>
        <w:t>25</w:t>
      </w:r>
      <w:r w:rsidRPr="00907395">
        <w:t xml:space="preserve"> год</w:t>
      </w:r>
      <w:r w:rsidR="002E6B1D">
        <w:t xml:space="preserve">, </w:t>
      </w:r>
      <w:r w:rsidR="002E6B1D" w:rsidRPr="00907395">
        <w:t>за периоды 20</w:t>
      </w:r>
      <w:r w:rsidR="002E6B1D">
        <w:t>26</w:t>
      </w:r>
      <w:r w:rsidR="002E6B1D" w:rsidRPr="00907395">
        <w:t xml:space="preserve"> года </w:t>
      </w:r>
      <w:r w:rsidR="002E6B1D" w:rsidRPr="002E6B1D">
        <w:t>–</w:t>
      </w:r>
      <w:r w:rsidR="002E6B1D" w:rsidRPr="00907395">
        <w:t xml:space="preserve"> в связи со второй оценкой В</w:t>
      </w:r>
      <w:r w:rsidR="002E6B1D">
        <w:t>Р</w:t>
      </w:r>
      <w:r w:rsidR="002E6B1D" w:rsidRPr="00907395">
        <w:t xml:space="preserve">П </w:t>
      </w:r>
      <w:r w:rsidR="002E6B1D">
        <w:br/>
      </w:r>
      <w:r w:rsidR="002E6B1D" w:rsidRPr="00907395">
        <w:t>за I квартал 20</w:t>
      </w:r>
      <w:r w:rsidR="002E6B1D">
        <w:t>26</w:t>
      </w:r>
      <w:r w:rsidR="002E6B1D" w:rsidRPr="00907395">
        <w:t xml:space="preserve"> г</w:t>
      </w:r>
      <w:r w:rsidR="002E6B1D">
        <w:t>.</w:t>
      </w:r>
      <w:r w:rsidR="002E6B1D" w:rsidRPr="00907395">
        <w:t xml:space="preserve"> и получением итогов баланса трудовых ресурсов за 20</w:t>
      </w:r>
      <w:r w:rsidR="002E6B1D">
        <w:t>25</w:t>
      </w:r>
      <w:r w:rsidR="002E6B1D" w:rsidRPr="00907395">
        <w:t xml:space="preserve"> год</w:t>
      </w:r>
      <w:r w:rsidR="00D27F65">
        <w:t>.</w:t>
      </w:r>
      <w:bookmarkStart w:id="0" w:name="_GoBack"/>
      <w:bookmarkEnd w:id="0"/>
    </w:p>
    <w:p w14:paraId="2F17E2A5" w14:textId="47FB3163" w:rsidR="00320B75" w:rsidRDefault="00320B75" w:rsidP="00D715BC">
      <w:pPr>
        <w:pStyle w:val="a7"/>
        <w:spacing w:after="0" w:line="80" w:lineRule="exact"/>
        <w:rPr>
          <w:sz w:val="16"/>
          <w:szCs w:val="16"/>
        </w:rPr>
      </w:pPr>
    </w:p>
    <w:p w14:paraId="43FBB1D0" w14:textId="01B6778D" w:rsidR="00320B75" w:rsidRDefault="00320B75" w:rsidP="00D715BC">
      <w:pPr>
        <w:pStyle w:val="a7"/>
        <w:spacing w:after="0" w:line="80" w:lineRule="exact"/>
        <w:rPr>
          <w:sz w:val="16"/>
          <w:szCs w:val="16"/>
        </w:rPr>
      </w:pPr>
    </w:p>
    <w:p w14:paraId="1870A559" w14:textId="20C0B573" w:rsidR="00825228" w:rsidRPr="00D715BC" w:rsidRDefault="00825228" w:rsidP="00D715BC">
      <w:pPr>
        <w:pStyle w:val="a7"/>
        <w:spacing w:after="0" w:line="80" w:lineRule="exact"/>
        <w:rPr>
          <w:sz w:val="16"/>
          <w:szCs w:val="16"/>
        </w:rPr>
      </w:pPr>
    </w:p>
    <w:sectPr w:rsidR="00825228" w:rsidRPr="00D715BC" w:rsidSect="00ED7987">
      <w:headerReference w:type="even" r:id="rId12"/>
      <w:headerReference w:type="default" r:id="rId13"/>
      <w:footerReference w:type="even" r:id="rId14"/>
      <w:footerReference w:type="default" r:id="rId15"/>
      <w:type w:val="continuous"/>
      <w:pgSz w:w="11907" w:h="16840" w:code="9"/>
      <w:pgMar w:top="993" w:right="1275" w:bottom="5" w:left="1418" w:header="709"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AA558" w14:textId="77777777" w:rsidR="000818B2" w:rsidRDefault="000818B2" w:rsidP="005931E2">
      <w:pPr>
        <w:pStyle w:val="11"/>
      </w:pPr>
      <w:r>
        <w:separator/>
      </w:r>
    </w:p>
  </w:endnote>
  <w:endnote w:type="continuationSeparator" w:id="0">
    <w:p w14:paraId="2C3C4EA3" w14:textId="77777777" w:rsidR="000818B2" w:rsidRDefault="000818B2"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9991E" w14:textId="77777777" w:rsidR="000818B2" w:rsidRDefault="000818B2" w:rsidP="00346A55">
      <w:pPr>
        <w:pStyle w:val="11"/>
        <w:ind w:firstLine="0"/>
      </w:pPr>
      <w:r>
        <w:t>___________</w:t>
      </w:r>
    </w:p>
  </w:footnote>
  <w:footnote w:type="continuationSeparator" w:id="0">
    <w:p w14:paraId="2A697C72" w14:textId="77777777" w:rsidR="000818B2" w:rsidRDefault="000818B2"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982"/>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77E59"/>
    <w:rsid w:val="00080D5F"/>
    <w:rsid w:val="000815B2"/>
    <w:rsid w:val="000818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6EB"/>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27C"/>
    <w:rsid w:val="000B43D7"/>
    <w:rsid w:val="000B4CE8"/>
    <w:rsid w:val="000B4F08"/>
    <w:rsid w:val="000B4F3E"/>
    <w:rsid w:val="000B4FA0"/>
    <w:rsid w:val="000B5BB7"/>
    <w:rsid w:val="000B5D01"/>
    <w:rsid w:val="000B677E"/>
    <w:rsid w:val="000C014A"/>
    <w:rsid w:val="000C04E7"/>
    <w:rsid w:val="000C0B90"/>
    <w:rsid w:val="000C0DBF"/>
    <w:rsid w:val="000C0FA7"/>
    <w:rsid w:val="000C1923"/>
    <w:rsid w:val="000C2870"/>
    <w:rsid w:val="000C2D04"/>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8B8"/>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1A32"/>
    <w:rsid w:val="00132077"/>
    <w:rsid w:val="00132725"/>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6B1D"/>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0B75"/>
    <w:rsid w:val="0032123E"/>
    <w:rsid w:val="003215EF"/>
    <w:rsid w:val="00321781"/>
    <w:rsid w:val="003218E1"/>
    <w:rsid w:val="003219F6"/>
    <w:rsid w:val="00322594"/>
    <w:rsid w:val="003226AB"/>
    <w:rsid w:val="0032277B"/>
    <w:rsid w:val="00322853"/>
    <w:rsid w:val="00322971"/>
    <w:rsid w:val="0032313D"/>
    <w:rsid w:val="0032356E"/>
    <w:rsid w:val="003238E6"/>
    <w:rsid w:val="00323A7C"/>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B6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565"/>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07D9"/>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14A"/>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AA9"/>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35C"/>
    <w:rsid w:val="00695CFE"/>
    <w:rsid w:val="00696137"/>
    <w:rsid w:val="00696E33"/>
    <w:rsid w:val="00697092"/>
    <w:rsid w:val="006977E6"/>
    <w:rsid w:val="00697F79"/>
    <w:rsid w:val="006A0226"/>
    <w:rsid w:val="006A0A5C"/>
    <w:rsid w:val="006A0C35"/>
    <w:rsid w:val="006A12A4"/>
    <w:rsid w:val="006A13C5"/>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3CEF"/>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33E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1FCA"/>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917"/>
    <w:rsid w:val="007F4BC9"/>
    <w:rsid w:val="007F4E66"/>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507"/>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8A4"/>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3ED0"/>
    <w:rsid w:val="00894280"/>
    <w:rsid w:val="00895581"/>
    <w:rsid w:val="008960B8"/>
    <w:rsid w:val="0089691D"/>
    <w:rsid w:val="00896A4E"/>
    <w:rsid w:val="00896DD1"/>
    <w:rsid w:val="00897203"/>
    <w:rsid w:val="008978B0"/>
    <w:rsid w:val="008A0511"/>
    <w:rsid w:val="008A07B6"/>
    <w:rsid w:val="008A0C34"/>
    <w:rsid w:val="008A126B"/>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0C02"/>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13A"/>
    <w:rsid w:val="008C13C8"/>
    <w:rsid w:val="008C1774"/>
    <w:rsid w:val="008C3001"/>
    <w:rsid w:val="008C3610"/>
    <w:rsid w:val="008C37F3"/>
    <w:rsid w:val="008C4477"/>
    <w:rsid w:val="008C4CD2"/>
    <w:rsid w:val="008C5B3E"/>
    <w:rsid w:val="008C63A4"/>
    <w:rsid w:val="008C679C"/>
    <w:rsid w:val="008C6AEE"/>
    <w:rsid w:val="008C6EDC"/>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1B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0F85"/>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437A"/>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1E22"/>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E15"/>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730"/>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7C4"/>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5D3D"/>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8D7"/>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01"/>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6E4A"/>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1528"/>
    <w:rsid w:val="00C422F5"/>
    <w:rsid w:val="00C426C6"/>
    <w:rsid w:val="00C42A7D"/>
    <w:rsid w:val="00C42EBB"/>
    <w:rsid w:val="00C43189"/>
    <w:rsid w:val="00C433E2"/>
    <w:rsid w:val="00C43517"/>
    <w:rsid w:val="00C443B9"/>
    <w:rsid w:val="00C4506D"/>
    <w:rsid w:val="00C450AC"/>
    <w:rsid w:val="00C462EB"/>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2203"/>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391"/>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27F65"/>
    <w:rsid w:val="00D317CE"/>
    <w:rsid w:val="00D31E3B"/>
    <w:rsid w:val="00D3202A"/>
    <w:rsid w:val="00D33558"/>
    <w:rsid w:val="00D33F38"/>
    <w:rsid w:val="00D354BA"/>
    <w:rsid w:val="00D36AF5"/>
    <w:rsid w:val="00D36BDE"/>
    <w:rsid w:val="00D36E49"/>
    <w:rsid w:val="00D37835"/>
    <w:rsid w:val="00D37D78"/>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237"/>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C7A"/>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39D7"/>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0A"/>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37C8E"/>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4AA8"/>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6EF"/>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C00"/>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7FD"/>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D7987"/>
    <w:rsid w:val="00EE0D2B"/>
    <w:rsid w:val="00EE10CC"/>
    <w:rsid w:val="00EE1577"/>
    <w:rsid w:val="00EE15CD"/>
    <w:rsid w:val="00EE1979"/>
    <w:rsid w:val="00EE1A60"/>
    <w:rsid w:val="00EE1D6B"/>
    <w:rsid w:val="00EE31AA"/>
    <w:rsid w:val="00EE34EF"/>
    <w:rsid w:val="00EE3737"/>
    <w:rsid w:val="00EE37E4"/>
    <w:rsid w:val="00EE3F35"/>
    <w:rsid w:val="00EE4040"/>
    <w:rsid w:val="00EE4079"/>
    <w:rsid w:val="00EE4F87"/>
    <w:rsid w:val="00EE5B73"/>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AF"/>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5DB8"/>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474A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7BC"/>
    <w:rsid w:val="00FA0918"/>
    <w:rsid w:val="00FA0954"/>
    <w:rsid w:val="00FA0C1A"/>
    <w:rsid w:val="00FA1E0F"/>
    <w:rsid w:val="00FA2555"/>
    <w:rsid w:val="00FA2B43"/>
    <w:rsid w:val="00FA2F21"/>
    <w:rsid w:val="00FA34BC"/>
    <w:rsid w:val="00FA3938"/>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8E9"/>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Информация и связь</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0.1</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Оптовая и розничная торговля; ремонт автомобилей и мотоциклов</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0.2</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Строительство</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0.2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0.4</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0.4</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1.0316723408645414E-2"/>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1.6</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8"/>
          <c:min val="0"/>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60000000000000009"/>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1"/>
              <c:layout>
                <c:manualLayout>
                  <c:x val="-2.0386118401866452E-2"/>
                  <c:y val="-3.1221626612634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5.3345915093946587E-2"/>
                  <c:y val="2.9154248634230169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2-615E-45C7-A845-E0DB41F476B8}"/>
                </c:ext>
              </c:extLst>
            </c:dLbl>
            <c:dLbl>
              <c:idx val="3"/>
              <c:layout>
                <c:manualLayout>
                  <c:x val="-1.4472524267799936E-2"/>
                  <c:y val="-2.44471589022732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8.3504895221430731E-2"/>
                  <c:y val="9.14052681525558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3822188893055038E-2"/>
                  <c:y val="-3.04290953858780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3.9558221888930552E-2"/>
                  <c:y val="-2.3347739105901665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0A-615E-45C7-A845-E0DB41F476B8}"/>
                </c:ext>
              </c:extLst>
            </c:dLbl>
            <c:dLbl>
              <c:idx val="11"/>
              <c:layout>
                <c:manualLayout>
                  <c:x val="-3.3862433862433865E-2"/>
                  <c:y val="2.52840281085862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4.0211640211640365E-2"/>
                  <c:y val="-3.97847955838260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dLbl>
              <c:idx val="13"/>
              <c:layout>
                <c:manualLayout>
                  <c:x val="-2.751322751322767E-2"/>
                  <c:y val="2.60586319218241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2CB-4BC3-A3DE-511BDB392532}"/>
                </c:ext>
              </c:extLst>
            </c:dLbl>
            <c:dLbl>
              <c:idx val="14"/>
              <c:layout>
                <c:manualLayout>
                  <c:x val="-5.0793650793650794E-2"/>
                  <c:y val="-4.62994616776107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2CB-4BC3-A3DE-511BDB392532}"/>
                </c:ext>
              </c:extLst>
            </c:dLbl>
            <c:dLbl>
              <c:idx val="15"/>
              <c:layout>
                <c:manualLayout>
                  <c:x val="-2.7513227513227514E-2"/>
                  <c:y val="4.3042128630718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D69-4CF8-9CE9-180D565B1F1B}"/>
                </c:ext>
              </c:extLst>
            </c:dLbl>
            <c:dLbl>
              <c:idx val="16"/>
              <c:layout>
                <c:manualLayout>
                  <c:x val="-1.0582010582010738E-2"/>
                  <c:y val="-3.3966928511160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0F3-4EFA-8D98-292E48339C36}"/>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106</c:v>
                </c:pt>
                <c:pt idx="1">
                  <c:v>104.1</c:v>
                </c:pt>
                <c:pt idx="2">
                  <c:v>103.7</c:v>
                </c:pt>
                <c:pt idx="3">
                  <c:v>103.1</c:v>
                </c:pt>
                <c:pt idx="4">
                  <c:v>102.4</c:v>
                </c:pt>
                <c:pt idx="5">
                  <c:v>101.8</c:v>
                </c:pt>
                <c:pt idx="6">
                  <c:v>100.6</c:v>
                </c:pt>
                <c:pt idx="7">
                  <c:v>101.4</c:v>
                </c:pt>
                <c:pt idx="8">
                  <c:v>100.9</c:v>
                </c:pt>
                <c:pt idx="9">
                  <c:v>101.1</c:v>
                </c:pt>
                <c:pt idx="10">
                  <c:v>101</c:v>
                </c:pt>
                <c:pt idx="11">
                  <c:v>100.9</c:v>
                </c:pt>
                <c:pt idx="12">
                  <c:v>101.1</c:v>
                </c:pt>
                <c:pt idx="13">
                  <c:v>100.9</c:v>
                </c:pt>
                <c:pt idx="14">
                  <c:v>101.4</c:v>
                </c:pt>
                <c:pt idx="15">
                  <c:v>101.8</c:v>
                </c:pt>
                <c:pt idx="16">
                  <c:v>102.2</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8.4656084656084749E-3"/>
                  <c:y val="-1.58165282720442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BD2-48CF-B325-3A805E7AEE84}"/>
                </c:ext>
              </c:extLst>
            </c:dLbl>
            <c:dLbl>
              <c:idx val="1"/>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9496062992125984E-2"/>
                  <c:y val="2.54521565587219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3.5387743198766822E-2"/>
                  <c:y val="-4.2502249496393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4.1674624005332742E-2"/>
                  <c:y val="4.60927259537397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2.1164021164021942E-3"/>
                  <c:y val="6.8247696795904007E-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5.291005291005299E-2"/>
                  <c:y val="2.72256003586739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dLbl>
              <c:idx val="13"/>
              <c:layout>
                <c:manualLayout>
                  <c:x val="-3.5978835978835978E-2"/>
                  <c:y val="3.86010467552765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2CB-4BC3-A3DE-511BDB392532}"/>
                </c:ext>
              </c:extLst>
            </c:dLbl>
            <c:dLbl>
              <c:idx val="14"/>
              <c:layout>
                <c:manualLayout>
                  <c:x val="-3.8095238095238099E-2"/>
                  <c:y val="-3.534371370838431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2CB-4BC3-A3DE-511BDB392532}"/>
                </c:ext>
              </c:extLst>
            </c:dLbl>
            <c:dLbl>
              <c:idx val="15"/>
              <c:layout>
                <c:manualLayout>
                  <c:x val="-3.3862433862433865E-2"/>
                  <c:y val="3.325331664502791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D69-4CF8-9CE9-180D565B1F1B}"/>
                </c:ext>
              </c:extLst>
            </c:dLbl>
            <c:dLbl>
              <c:idx val="16"/>
              <c:layout>
                <c:manualLayout>
                  <c:x val="-1.5520102897395801E-16"/>
                  <c:y val="-3.860104675527658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0F3-4EFA-8D98-292E48339C36}"/>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113.8</c:v>
                </c:pt>
                <c:pt idx="1">
                  <c:v>112.5</c:v>
                </c:pt>
                <c:pt idx="2">
                  <c:v>112.8</c:v>
                </c:pt>
                <c:pt idx="3">
                  <c:v>112.3</c:v>
                </c:pt>
                <c:pt idx="4">
                  <c:v>112</c:v>
                </c:pt>
                <c:pt idx="5">
                  <c:v>111.6</c:v>
                </c:pt>
                <c:pt idx="6">
                  <c:v>111.2</c:v>
                </c:pt>
                <c:pt idx="7">
                  <c:v>111</c:v>
                </c:pt>
                <c:pt idx="8">
                  <c:v>110.8</c:v>
                </c:pt>
                <c:pt idx="9">
                  <c:v>110.7</c:v>
                </c:pt>
                <c:pt idx="10">
                  <c:v>110.5</c:v>
                </c:pt>
                <c:pt idx="11">
                  <c:v>111.2</c:v>
                </c:pt>
                <c:pt idx="12">
                  <c:v>107.9</c:v>
                </c:pt>
                <c:pt idx="13">
                  <c:v>108.1</c:v>
                </c:pt>
                <c:pt idx="14">
                  <c:v>108.2</c:v>
                </c:pt>
                <c:pt idx="15">
                  <c:v>108.4</c:v>
                </c:pt>
                <c:pt idx="16">
                  <c:v>108.5</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423889184670422"/>
          <c:w val="0.97145549988069668"/>
          <c:h val="4.3112493500590009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7E16-5C6D-41FF-8C76-BF5EDE117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323</Words>
  <Characters>1938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27</cp:revision>
  <cp:lastPrinted>2026-05-19T06:17:00Z</cp:lastPrinted>
  <dcterms:created xsi:type="dcterms:W3CDTF">2026-07-17T08:14:00Z</dcterms:created>
  <dcterms:modified xsi:type="dcterms:W3CDTF">2026-07-24T07:38:00Z</dcterms:modified>
</cp:coreProperties>
</file>