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891" w:rsidRDefault="003E2891" w:rsidP="003E2891">
      <w:pPr>
        <w:pStyle w:val="1"/>
        <w:spacing w:before="60"/>
      </w:pPr>
      <w:r>
        <w:t>НАЦИОНАЛЬНЫЙ СТАТИСТИЧЕСКИЙ КОМИТЕТ</w:t>
      </w:r>
    </w:p>
    <w:p w:rsidR="003E2891" w:rsidRDefault="003E2891" w:rsidP="003E2891">
      <w:pPr>
        <w:pStyle w:val="1"/>
        <w:spacing w:before="60"/>
      </w:pPr>
      <w:r>
        <w:t>РЕСПУБЛИКИ БЕЛАРУСЬ</w:t>
      </w:r>
    </w:p>
    <w:p w:rsidR="003E2891" w:rsidRDefault="003E2891" w:rsidP="003E2891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>
      <w:pPr>
        <w:jc w:val="center"/>
      </w:pPr>
    </w:p>
    <w:p w:rsidR="003E2891" w:rsidRDefault="003E2891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C77587">
        <w:rPr>
          <w:b w:val="0"/>
          <w:bCs/>
          <w:sz w:val="32"/>
        </w:rPr>
        <w:t>-</w:t>
      </w:r>
      <w:r w:rsidR="00C47F42">
        <w:rPr>
          <w:b w:val="0"/>
          <w:bCs/>
          <w:sz w:val="32"/>
        </w:rPr>
        <w:t>МАРТ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8D4D2D">
        <w:rPr>
          <w:b w:val="0"/>
          <w:bCs/>
          <w:sz w:val="32"/>
        </w:rPr>
        <w:t>1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C77587">
        <w:t>-</w:t>
      </w:r>
      <w:r w:rsidR="00C47F42">
        <w:t>МАРТЕ</w:t>
      </w:r>
      <w:r>
        <w:t xml:space="preserve"> 20</w:t>
      </w:r>
      <w:r w:rsidR="00BA5488" w:rsidRPr="00BA5488">
        <w:t>2</w:t>
      </w:r>
      <w:r w:rsidR="008D4D2D">
        <w:t>1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D05641">
      <w:pPr>
        <w:pStyle w:val="2"/>
        <w:ind w:firstLine="425"/>
        <w:rPr>
          <w:sz w:val="30"/>
          <w:szCs w:val="30"/>
        </w:rPr>
      </w:pPr>
      <w:r w:rsidRPr="00EB4D03">
        <w:rPr>
          <w:spacing w:val="-8"/>
          <w:sz w:val="30"/>
          <w:szCs w:val="30"/>
        </w:rPr>
        <w:t>В докладе «</w:t>
      </w:r>
      <w:r w:rsidRPr="009E4D41">
        <w:rPr>
          <w:spacing w:val="-6"/>
          <w:sz w:val="30"/>
          <w:szCs w:val="30"/>
        </w:rPr>
        <w:t>Социально</w:t>
      </w:r>
      <w:r w:rsidRPr="009E4D41">
        <w:rPr>
          <w:spacing w:val="-7"/>
          <w:sz w:val="30"/>
          <w:szCs w:val="30"/>
        </w:rPr>
        <w:t>-э</w:t>
      </w:r>
      <w:r w:rsidRPr="009E4D41">
        <w:rPr>
          <w:spacing w:val="-6"/>
          <w:sz w:val="30"/>
          <w:szCs w:val="30"/>
        </w:rPr>
        <w:t>кономическое</w:t>
      </w:r>
      <w:r w:rsidRPr="009E4D41">
        <w:rPr>
          <w:spacing w:val="-7"/>
          <w:sz w:val="30"/>
          <w:szCs w:val="30"/>
        </w:rPr>
        <w:t xml:space="preserve"> положение Брестской области</w:t>
      </w:r>
      <w:r w:rsidRPr="00EB4D03">
        <w:rPr>
          <w:spacing w:val="-8"/>
          <w:sz w:val="30"/>
          <w:szCs w:val="30"/>
        </w:rPr>
        <w:t>»</w:t>
      </w:r>
      <w:r>
        <w:rPr>
          <w:spacing w:val="-8"/>
          <w:sz w:val="30"/>
          <w:szCs w:val="30"/>
        </w:rPr>
        <w:t xml:space="preserve"> </w:t>
      </w:r>
      <w:r w:rsidRPr="00EB4D03">
        <w:rPr>
          <w:spacing w:val="-8"/>
          <w:sz w:val="30"/>
          <w:szCs w:val="30"/>
        </w:rPr>
        <w:t>статис</w:t>
      </w:r>
      <w:r>
        <w:rPr>
          <w:spacing w:val="-8"/>
          <w:sz w:val="30"/>
          <w:szCs w:val="30"/>
        </w:rPr>
        <w:t>тические данные по периодам 20</w:t>
      </w:r>
      <w:r w:rsidRPr="00145215">
        <w:rPr>
          <w:spacing w:val="-8"/>
          <w:sz w:val="30"/>
          <w:szCs w:val="30"/>
        </w:rPr>
        <w:t>20</w:t>
      </w:r>
      <w:r w:rsidRPr="00EB4D03">
        <w:rPr>
          <w:spacing w:val="-8"/>
          <w:sz w:val="30"/>
          <w:szCs w:val="30"/>
        </w:rPr>
        <w:t>-20</w:t>
      </w:r>
      <w:r>
        <w:rPr>
          <w:spacing w:val="-8"/>
          <w:sz w:val="30"/>
          <w:szCs w:val="30"/>
        </w:rPr>
        <w:t>2</w:t>
      </w:r>
      <w:r w:rsidRPr="00C236B8">
        <w:rPr>
          <w:spacing w:val="-8"/>
          <w:sz w:val="30"/>
          <w:szCs w:val="30"/>
        </w:rPr>
        <w:t>1</w:t>
      </w:r>
      <w:r w:rsidRPr="00EB4D03">
        <w:rPr>
          <w:spacing w:val="-8"/>
          <w:sz w:val="30"/>
          <w:szCs w:val="30"/>
        </w:rPr>
        <w:t xml:space="preserve"> гг. представлены на основе</w:t>
      </w:r>
      <w:r w:rsidRPr="00EB4D03">
        <w:rPr>
          <w:sz w:val="30"/>
          <w:szCs w:val="30"/>
        </w:rPr>
        <w:t xml:space="preserve"> разработки текущей отчетности, являются предварительными и могут быть уточнены. </w:t>
      </w:r>
    </w:p>
    <w:p w:rsidR="00EB4D03" w:rsidRPr="00FD581F" w:rsidRDefault="00D05641" w:rsidP="00185DCE">
      <w:pPr>
        <w:pStyle w:val="a5"/>
        <w:ind w:firstLine="426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D44D13" w:rsidRDefault="00D44D13" w:rsidP="003E2891">
      <w:pPr>
        <w:pStyle w:val="a5"/>
        <w:spacing w:line="360" w:lineRule="auto"/>
        <w:ind w:left="540"/>
        <w:jc w:val="left"/>
      </w:pPr>
    </w:p>
    <w:p w:rsidR="00D44D13" w:rsidRDefault="00D44D13" w:rsidP="003E2891">
      <w:pPr>
        <w:pStyle w:val="a5"/>
        <w:spacing w:line="360" w:lineRule="auto"/>
        <w:ind w:left="540"/>
        <w:jc w:val="left"/>
      </w:pPr>
      <w:bookmarkStart w:id="0" w:name="_GoBack"/>
      <w:bookmarkEnd w:id="0"/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3E2891" w:rsidRDefault="003E2891" w:rsidP="003E2891">
      <w:pPr>
        <w:pStyle w:val="a5"/>
        <w:spacing w:line="360" w:lineRule="auto"/>
        <w:ind w:left="3060"/>
        <w:jc w:val="left"/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D44D13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D44D13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D44D13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ACD"/>
    <w:rsid w:val="00005AC4"/>
    <w:rsid w:val="000969C3"/>
    <w:rsid w:val="000F3283"/>
    <w:rsid w:val="001142E4"/>
    <w:rsid w:val="00117C71"/>
    <w:rsid w:val="00185DCE"/>
    <w:rsid w:val="001A4383"/>
    <w:rsid w:val="00204494"/>
    <w:rsid w:val="00207161"/>
    <w:rsid w:val="002E0C51"/>
    <w:rsid w:val="002E314C"/>
    <w:rsid w:val="00375ACD"/>
    <w:rsid w:val="00377C10"/>
    <w:rsid w:val="003C44F7"/>
    <w:rsid w:val="003E2891"/>
    <w:rsid w:val="003F0942"/>
    <w:rsid w:val="003F42E8"/>
    <w:rsid w:val="00445A29"/>
    <w:rsid w:val="00487D33"/>
    <w:rsid w:val="004F1509"/>
    <w:rsid w:val="005D0153"/>
    <w:rsid w:val="006160D2"/>
    <w:rsid w:val="006364B0"/>
    <w:rsid w:val="006C0294"/>
    <w:rsid w:val="006F072A"/>
    <w:rsid w:val="006F3956"/>
    <w:rsid w:val="007214E6"/>
    <w:rsid w:val="007C57B9"/>
    <w:rsid w:val="007F3BA9"/>
    <w:rsid w:val="00823A1F"/>
    <w:rsid w:val="008639D0"/>
    <w:rsid w:val="00871B6F"/>
    <w:rsid w:val="008740C2"/>
    <w:rsid w:val="008C74D6"/>
    <w:rsid w:val="008D4D2D"/>
    <w:rsid w:val="0090138E"/>
    <w:rsid w:val="00957890"/>
    <w:rsid w:val="00990411"/>
    <w:rsid w:val="009B4CA9"/>
    <w:rsid w:val="009E18AD"/>
    <w:rsid w:val="009E4D41"/>
    <w:rsid w:val="00A02CBC"/>
    <w:rsid w:val="00A37E94"/>
    <w:rsid w:val="00A5451D"/>
    <w:rsid w:val="00A60FA3"/>
    <w:rsid w:val="00AD042C"/>
    <w:rsid w:val="00AF7E6E"/>
    <w:rsid w:val="00B47A84"/>
    <w:rsid w:val="00BA5488"/>
    <w:rsid w:val="00BA7275"/>
    <w:rsid w:val="00BD2682"/>
    <w:rsid w:val="00C04F67"/>
    <w:rsid w:val="00C174EB"/>
    <w:rsid w:val="00C47F42"/>
    <w:rsid w:val="00C53A52"/>
    <w:rsid w:val="00C77587"/>
    <w:rsid w:val="00C84B21"/>
    <w:rsid w:val="00CA2428"/>
    <w:rsid w:val="00CC1D7E"/>
    <w:rsid w:val="00D05641"/>
    <w:rsid w:val="00D44D13"/>
    <w:rsid w:val="00E35CB0"/>
    <w:rsid w:val="00E64BF4"/>
    <w:rsid w:val="00EB4D03"/>
    <w:rsid w:val="00F77096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E5B20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57499-B2A4-4520-B698-3DEE599C3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anna.stelmah</cp:lastModifiedBy>
  <cp:revision>68</cp:revision>
  <cp:lastPrinted>2020-04-21T13:23:00Z</cp:lastPrinted>
  <dcterms:created xsi:type="dcterms:W3CDTF">2016-08-25T08:39:00Z</dcterms:created>
  <dcterms:modified xsi:type="dcterms:W3CDTF">2021-04-23T12:08:00Z</dcterms:modified>
</cp:coreProperties>
</file>